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CB" w:rsidRPr="00AB6F56" w:rsidRDefault="001533CB" w:rsidP="00AB6F56">
      <w:pPr>
        <w:pStyle w:val="1"/>
        <w:rPr>
          <w:rFonts w:ascii="Times New Roman" w:hAnsi="Times New Roman"/>
          <w:b w:val="0"/>
          <w:szCs w:val="28"/>
        </w:rPr>
      </w:pPr>
      <w:r w:rsidRPr="00AB6F56">
        <w:rPr>
          <w:rFonts w:ascii="Times New Roman" w:hAnsi="Times New Roman"/>
          <w:b w:val="0"/>
          <w:szCs w:val="28"/>
        </w:rPr>
        <w:t xml:space="preserve">АДМИНИСТРАЦИЯ ПОПОВСКОГО СЕЛЬСКОГО ПОСЕЛЕНИЯ  </w:t>
      </w:r>
    </w:p>
    <w:p w:rsidR="001533CB" w:rsidRPr="00AB6F56" w:rsidRDefault="001533CB" w:rsidP="00AB6F56">
      <w:pPr>
        <w:pStyle w:val="1"/>
        <w:rPr>
          <w:rFonts w:ascii="Times New Roman" w:hAnsi="Times New Roman"/>
          <w:b w:val="0"/>
          <w:szCs w:val="28"/>
        </w:rPr>
      </w:pPr>
      <w:r w:rsidRPr="00AB6F56">
        <w:rPr>
          <w:rFonts w:ascii="Times New Roman" w:hAnsi="Times New Roman"/>
          <w:b w:val="0"/>
          <w:szCs w:val="28"/>
        </w:rPr>
        <w:t xml:space="preserve">РОССОШАНСКОГО МУНИЦИПАЛЬНОГО РАЙОНА </w:t>
      </w:r>
    </w:p>
    <w:p w:rsidR="001533CB" w:rsidRPr="00AB6F56" w:rsidRDefault="001533CB" w:rsidP="00AB6F56">
      <w:pPr>
        <w:pStyle w:val="1"/>
        <w:rPr>
          <w:rFonts w:ascii="Times New Roman" w:hAnsi="Times New Roman"/>
          <w:b w:val="0"/>
          <w:szCs w:val="28"/>
        </w:rPr>
      </w:pPr>
      <w:r w:rsidRPr="00AB6F56">
        <w:rPr>
          <w:rFonts w:ascii="Times New Roman" w:hAnsi="Times New Roman"/>
          <w:b w:val="0"/>
          <w:szCs w:val="28"/>
        </w:rPr>
        <w:t>ВОРОНЕЖСКОЙ ОБЛАСТИ</w:t>
      </w:r>
    </w:p>
    <w:p w:rsidR="001533CB" w:rsidRPr="00AB6F56" w:rsidRDefault="001533CB" w:rsidP="00AB6F56">
      <w:pPr>
        <w:pStyle w:val="1"/>
        <w:rPr>
          <w:rFonts w:ascii="Times New Roman" w:hAnsi="Times New Roman"/>
          <w:b w:val="0"/>
          <w:szCs w:val="28"/>
        </w:rPr>
      </w:pPr>
    </w:p>
    <w:p w:rsidR="001533CB" w:rsidRPr="00AB6F56" w:rsidRDefault="001533CB" w:rsidP="00AB6F56">
      <w:pPr>
        <w:pStyle w:val="1"/>
        <w:rPr>
          <w:rFonts w:ascii="Times New Roman" w:hAnsi="Times New Roman"/>
          <w:b w:val="0"/>
          <w:szCs w:val="28"/>
        </w:rPr>
      </w:pPr>
      <w:r w:rsidRPr="00AB6F56">
        <w:rPr>
          <w:rFonts w:ascii="Times New Roman" w:hAnsi="Times New Roman"/>
          <w:b w:val="0"/>
          <w:szCs w:val="28"/>
        </w:rPr>
        <w:t>ПОСТАНОВЛЕНИЕ</w:t>
      </w:r>
    </w:p>
    <w:p w:rsidR="001533CB" w:rsidRPr="00AB6F56" w:rsidRDefault="001533CB" w:rsidP="00AB6F56">
      <w:pPr>
        <w:pStyle w:val="2"/>
        <w:rPr>
          <w:rFonts w:ascii="Times New Roman" w:hAnsi="Times New Roman"/>
          <w:b w:val="0"/>
          <w:szCs w:val="28"/>
        </w:rPr>
      </w:pPr>
    </w:p>
    <w:p w:rsidR="001533CB" w:rsidRPr="00AB6F56" w:rsidRDefault="001533CB" w:rsidP="00AB6F56">
      <w:pPr>
        <w:pStyle w:val="2"/>
        <w:rPr>
          <w:rFonts w:ascii="Times New Roman" w:hAnsi="Times New Roman"/>
          <w:b w:val="0"/>
          <w:szCs w:val="28"/>
        </w:rPr>
      </w:pPr>
      <w:r w:rsidRPr="00AB6F56">
        <w:rPr>
          <w:rFonts w:ascii="Times New Roman" w:hAnsi="Times New Roman"/>
          <w:b w:val="0"/>
          <w:szCs w:val="28"/>
        </w:rPr>
        <w:t xml:space="preserve">«25» января  </w:t>
      </w:r>
      <w:smartTag w:uri="urn:schemas-microsoft-com:office:smarttags" w:element="metricconverter">
        <w:smartTagPr>
          <w:attr w:name="ProductID" w:val="2016 г"/>
        </w:smartTagPr>
        <w:r w:rsidRPr="00AB6F56">
          <w:rPr>
            <w:rFonts w:ascii="Times New Roman" w:hAnsi="Times New Roman"/>
            <w:b w:val="0"/>
            <w:szCs w:val="28"/>
          </w:rPr>
          <w:t>2016 г</w:t>
        </w:r>
      </w:smartTag>
      <w:r w:rsidRPr="00AB6F56">
        <w:rPr>
          <w:rFonts w:ascii="Times New Roman" w:hAnsi="Times New Roman"/>
          <w:b w:val="0"/>
          <w:szCs w:val="28"/>
        </w:rPr>
        <w:t>. №</w:t>
      </w:r>
      <w:r w:rsidR="00E57451">
        <w:rPr>
          <w:rFonts w:ascii="Times New Roman" w:hAnsi="Times New Roman"/>
          <w:b w:val="0"/>
          <w:szCs w:val="28"/>
        </w:rPr>
        <w:t xml:space="preserve"> 7</w:t>
      </w:r>
      <w:r w:rsidRPr="00AB6F56">
        <w:rPr>
          <w:rFonts w:ascii="Times New Roman" w:hAnsi="Times New Roman"/>
          <w:b w:val="0"/>
          <w:szCs w:val="28"/>
        </w:rPr>
        <w:t xml:space="preserve">   </w:t>
      </w:r>
    </w:p>
    <w:p w:rsidR="001533CB" w:rsidRPr="00AB6F56" w:rsidRDefault="001533CB" w:rsidP="00AB6F56">
      <w:pPr>
        <w:pStyle w:val="2"/>
        <w:rPr>
          <w:rFonts w:ascii="Times New Roman" w:hAnsi="Times New Roman"/>
          <w:b w:val="0"/>
          <w:szCs w:val="28"/>
        </w:rPr>
      </w:pPr>
      <w:r w:rsidRPr="00AB6F56">
        <w:rPr>
          <w:rFonts w:ascii="Times New Roman" w:hAnsi="Times New Roman"/>
          <w:b w:val="0"/>
          <w:szCs w:val="28"/>
        </w:rPr>
        <w:t>с. Поповка</w:t>
      </w:r>
    </w:p>
    <w:p w:rsidR="001533CB" w:rsidRPr="00AB6F56" w:rsidRDefault="001533CB" w:rsidP="00AB6F56">
      <w:pPr>
        <w:pStyle w:val="2"/>
        <w:rPr>
          <w:rFonts w:ascii="Times New Roman" w:hAnsi="Times New Roman"/>
          <w:b w:val="0"/>
          <w:szCs w:val="28"/>
        </w:rPr>
      </w:pPr>
    </w:p>
    <w:p w:rsidR="001533CB" w:rsidRPr="00AB6F56" w:rsidRDefault="001533CB" w:rsidP="00AB6F56">
      <w:pPr>
        <w:widowControl w:val="0"/>
        <w:autoSpaceDE w:val="0"/>
        <w:autoSpaceDN w:val="0"/>
        <w:adjustRightInd w:val="0"/>
        <w:ind w:right="5103"/>
        <w:jc w:val="both"/>
        <w:rPr>
          <w:rFonts w:ascii="Times New Roman" w:hAnsi="Times New Roman"/>
          <w:b/>
          <w:sz w:val="28"/>
          <w:szCs w:val="28"/>
        </w:rPr>
      </w:pPr>
      <w:r w:rsidRPr="00AB6F56">
        <w:rPr>
          <w:rFonts w:ascii="Times New Roman" w:hAnsi="Times New Roman"/>
          <w:sz w:val="28"/>
          <w:szCs w:val="28"/>
        </w:rPr>
        <w:t xml:space="preserve">Об утверждении административного регламента администрации Поповского сельского поселения по предоставлению  муниципальной услуги </w:t>
      </w:r>
      <w:r w:rsidRPr="00AB6F56">
        <w:rPr>
          <w:rFonts w:ascii="Times New Roman" w:hAnsi="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1533CB" w:rsidRPr="00AB6F56" w:rsidRDefault="001533CB" w:rsidP="00AB6F56">
      <w:pPr>
        <w:pStyle w:val="2"/>
        <w:tabs>
          <w:tab w:val="left" w:pos="4536"/>
        </w:tabs>
        <w:ind w:right="-1"/>
        <w:rPr>
          <w:rFonts w:ascii="Times New Roman" w:hAnsi="Times New Roman"/>
          <w:b w:val="0"/>
          <w:szCs w:val="28"/>
        </w:rPr>
      </w:pPr>
      <w:r w:rsidRPr="00AB6F56">
        <w:rPr>
          <w:rFonts w:ascii="Times New Roman" w:hAnsi="Times New Roman"/>
          <w:b w:val="0"/>
          <w:szCs w:val="28"/>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Поповского сельского поселения от 20.07.2015 г.             года № 37 «О порядке разработки и утверждения административных регламентов предоставления муниципальных услуг на территории Поповского сельского поселения» администрация Поповского сельского поселения</w:t>
      </w:r>
    </w:p>
    <w:p w:rsidR="001533CB" w:rsidRPr="00AB6F56" w:rsidRDefault="001533CB" w:rsidP="00AB6F56">
      <w:pPr>
        <w:autoSpaceDE w:val="0"/>
        <w:autoSpaceDN w:val="0"/>
        <w:adjustRightInd w:val="0"/>
        <w:ind w:firstLine="540"/>
        <w:jc w:val="center"/>
        <w:outlineLvl w:val="0"/>
        <w:rPr>
          <w:rFonts w:ascii="Times New Roman" w:hAnsi="Times New Roman"/>
          <w:sz w:val="28"/>
          <w:szCs w:val="28"/>
        </w:rPr>
      </w:pPr>
      <w:r w:rsidRPr="00AB6F56">
        <w:rPr>
          <w:rFonts w:ascii="Times New Roman" w:hAnsi="Times New Roman"/>
          <w:sz w:val="28"/>
          <w:szCs w:val="28"/>
        </w:rPr>
        <w:t>ПОСТАНОВЛЯЕТ:</w:t>
      </w:r>
    </w:p>
    <w:p w:rsidR="001533CB" w:rsidRPr="00AB6F56" w:rsidRDefault="001533CB" w:rsidP="00AB6F56">
      <w:pPr>
        <w:pStyle w:val="a3"/>
        <w:widowControl w:val="0"/>
        <w:numPr>
          <w:ilvl w:val="0"/>
          <w:numId w:val="50"/>
        </w:numPr>
        <w:tabs>
          <w:tab w:val="left" w:pos="284"/>
        </w:tabs>
        <w:autoSpaceDE w:val="0"/>
        <w:autoSpaceDN w:val="0"/>
        <w:adjustRightInd w:val="0"/>
        <w:spacing w:after="0" w:line="240" w:lineRule="auto"/>
        <w:ind w:left="0" w:right="-2" w:firstLine="0"/>
        <w:jc w:val="both"/>
        <w:rPr>
          <w:rFonts w:ascii="Times New Roman" w:hAnsi="Times New Roman"/>
          <w:sz w:val="28"/>
          <w:szCs w:val="28"/>
        </w:rPr>
      </w:pPr>
      <w:r w:rsidRPr="00AB6F56">
        <w:rPr>
          <w:rFonts w:ascii="Times New Roman" w:hAnsi="Times New Roman"/>
          <w:sz w:val="28"/>
          <w:szCs w:val="28"/>
        </w:rPr>
        <w:t xml:space="preserve">Административный регламент по предоставлению муниципальной услуги </w:t>
      </w:r>
      <w:r w:rsidRPr="004E55F6">
        <w:rPr>
          <w:rFonts w:ascii="Times New Roman" w:hAnsi="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color w:val="000000"/>
          <w:sz w:val="28"/>
          <w:szCs w:val="28"/>
        </w:rPr>
        <w:t xml:space="preserve"> </w:t>
      </w:r>
      <w:r w:rsidRPr="00AB6F56">
        <w:rPr>
          <w:rFonts w:ascii="Times New Roman" w:hAnsi="Times New Roman"/>
          <w:sz w:val="28"/>
          <w:szCs w:val="28"/>
        </w:rPr>
        <w:t xml:space="preserve"> утвердить, согласно приложению.</w:t>
      </w:r>
    </w:p>
    <w:p w:rsidR="001533CB" w:rsidRPr="00AB6F56" w:rsidRDefault="001533CB" w:rsidP="0084155A">
      <w:pPr>
        <w:tabs>
          <w:tab w:val="right" w:pos="9900"/>
        </w:tabs>
        <w:spacing w:after="0" w:line="240" w:lineRule="auto"/>
        <w:jc w:val="both"/>
        <w:rPr>
          <w:rFonts w:ascii="Times New Roman" w:hAnsi="Times New Roman"/>
          <w:sz w:val="28"/>
          <w:szCs w:val="28"/>
        </w:rPr>
      </w:pPr>
      <w:r w:rsidRPr="00AB6F56">
        <w:rPr>
          <w:rFonts w:ascii="Times New Roman" w:hAnsi="Times New Roman"/>
          <w:sz w:val="28"/>
          <w:szCs w:val="28"/>
        </w:rPr>
        <w:t>2. Опубликовать настоящее постановление в «Вестнике муниципальных правовых актов Поповского сельского поселения Россошанского муниципального района Воронежской области» и на официальном сайте администрации Поповского сельского поселения Россошанского муниципального района Воронежской области.</w:t>
      </w:r>
    </w:p>
    <w:p w:rsidR="001533CB" w:rsidRPr="00AB6F56" w:rsidRDefault="001533CB" w:rsidP="0084155A">
      <w:pPr>
        <w:tabs>
          <w:tab w:val="right" w:pos="9900"/>
        </w:tabs>
        <w:spacing w:after="0" w:line="240" w:lineRule="auto"/>
        <w:jc w:val="both"/>
        <w:rPr>
          <w:rFonts w:ascii="Times New Roman" w:hAnsi="Times New Roman"/>
          <w:sz w:val="28"/>
          <w:szCs w:val="28"/>
        </w:rPr>
      </w:pPr>
      <w:r w:rsidRPr="00AB6F56">
        <w:rPr>
          <w:rFonts w:ascii="Times New Roman" w:hAnsi="Times New Roman"/>
          <w:sz w:val="28"/>
          <w:szCs w:val="28"/>
        </w:rPr>
        <w:t>3. Настоящее постановление вступает в силу с момента опубликования.</w:t>
      </w:r>
    </w:p>
    <w:p w:rsidR="001533CB" w:rsidRPr="00AB6F56" w:rsidRDefault="001533CB" w:rsidP="0084155A">
      <w:pPr>
        <w:tabs>
          <w:tab w:val="right" w:pos="9900"/>
        </w:tabs>
        <w:spacing w:after="0" w:line="240" w:lineRule="auto"/>
        <w:jc w:val="both"/>
        <w:rPr>
          <w:rFonts w:ascii="Times New Roman" w:hAnsi="Times New Roman"/>
          <w:sz w:val="28"/>
          <w:szCs w:val="28"/>
        </w:rPr>
      </w:pPr>
      <w:r w:rsidRPr="00AB6F56">
        <w:rPr>
          <w:rFonts w:ascii="Times New Roman" w:hAnsi="Times New Roman"/>
          <w:sz w:val="28"/>
          <w:szCs w:val="28"/>
        </w:rPr>
        <w:t>4. Контроль за исполнением настоящего постановления возложить на главу Поповского сельского поселения.</w:t>
      </w:r>
    </w:p>
    <w:p w:rsidR="001533CB" w:rsidRPr="00AB6F56" w:rsidRDefault="001533CB" w:rsidP="0084155A">
      <w:pPr>
        <w:spacing w:after="0" w:line="240" w:lineRule="auto"/>
        <w:rPr>
          <w:rFonts w:ascii="Times New Roman" w:hAnsi="Times New Roman"/>
          <w:sz w:val="28"/>
          <w:szCs w:val="28"/>
        </w:rPr>
      </w:pPr>
      <w:r w:rsidRPr="00AB6F56">
        <w:rPr>
          <w:rFonts w:ascii="Times New Roman" w:hAnsi="Times New Roman"/>
          <w:sz w:val="28"/>
          <w:szCs w:val="28"/>
        </w:rPr>
        <w:t xml:space="preserve">     Глава Поповского сельского поселения                             С.В. Соломатин                        </w:t>
      </w:r>
    </w:p>
    <w:p w:rsidR="001533CB" w:rsidRPr="0084155A" w:rsidRDefault="001533CB" w:rsidP="00AB6F56">
      <w:pPr>
        <w:ind w:left="6379"/>
        <w:jc w:val="right"/>
        <w:rPr>
          <w:rFonts w:ascii="Times New Roman" w:hAnsi="Times New Roman"/>
          <w:sz w:val="24"/>
          <w:szCs w:val="24"/>
        </w:rPr>
      </w:pPr>
      <w:r w:rsidRPr="0084155A">
        <w:rPr>
          <w:rFonts w:ascii="Times New Roman" w:hAnsi="Times New Roman"/>
          <w:sz w:val="24"/>
          <w:szCs w:val="24"/>
        </w:rPr>
        <w:lastRenderedPageBreak/>
        <w:t>Приложение к постановлению администрации Поповского сельского поселения</w:t>
      </w:r>
    </w:p>
    <w:p w:rsidR="001533CB" w:rsidRPr="0084155A" w:rsidRDefault="005C49B4" w:rsidP="00AB6F56">
      <w:pPr>
        <w:ind w:left="6379"/>
        <w:jc w:val="right"/>
        <w:rPr>
          <w:rFonts w:ascii="Times New Roman" w:hAnsi="Times New Roman"/>
          <w:sz w:val="24"/>
          <w:szCs w:val="24"/>
        </w:rPr>
      </w:pPr>
      <w:r>
        <w:rPr>
          <w:rFonts w:ascii="Times New Roman" w:hAnsi="Times New Roman"/>
          <w:sz w:val="24"/>
          <w:szCs w:val="24"/>
        </w:rPr>
        <w:t>от 25.01.2016 г. № 7</w:t>
      </w:r>
    </w:p>
    <w:p w:rsidR="001533CB" w:rsidRDefault="001533CB" w:rsidP="00C150A7">
      <w:pPr>
        <w:pStyle w:val="ConsPlusNormal"/>
        <w:ind w:firstLine="709"/>
        <w:jc w:val="right"/>
        <w:rPr>
          <w:rFonts w:ascii="Times New Roman" w:hAnsi="Times New Roman"/>
          <w:b/>
          <w:sz w:val="28"/>
          <w:szCs w:val="28"/>
        </w:rPr>
      </w:pPr>
    </w:p>
    <w:p w:rsidR="001533CB" w:rsidRPr="00C150A7" w:rsidRDefault="001533CB" w:rsidP="00C150A7">
      <w:pPr>
        <w:pStyle w:val="ConsPlusNormal"/>
        <w:ind w:firstLine="709"/>
        <w:jc w:val="right"/>
        <w:rPr>
          <w:rFonts w:ascii="Times New Roman" w:hAnsi="Times New Roman"/>
          <w:b/>
          <w:sz w:val="28"/>
          <w:szCs w:val="28"/>
        </w:rPr>
      </w:pPr>
    </w:p>
    <w:p w:rsidR="001533CB" w:rsidRPr="00E46235" w:rsidRDefault="001533CB"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1533CB" w:rsidRPr="00E46235" w:rsidRDefault="001533CB"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1533CB" w:rsidRPr="002F1110" w:rsidRDefault="001533CB" w:rsidP="00FB5C62">
      <w:pPr>
        <w:pStyle w:val="ConsPlusNormal"/>
        <w:ind w:firstLine="709"/>
        <w:jc w:val="center"/>
        <w:rPr>
          <w:rFonts w:ascii="Times New Roman" w:hAnsi="Times New Roman"/>
          <w:sz w:val="28"/>
          <w:szCs w:val="28"/>
        </w:rPr>
      </w:pPr>
    </w:p>
    <w:p w:rsidR="001533CB" w:rsidRPr="002F1110" w:rsidRDefault="001533CB" w:rsidP="00FB5C62">
      <w:pPr>
        <w:pStyle w:val="ConsPlusNormal"/>
        <w:ind w:firstLine="709"/>
        <w:jc w:val="center"/>
        <w:rPr>
          <w:rFonts w:ascii="Times New Roman" w:hAnsi="Times New Roman"/>
          <w:sz w:val="28"/>
          <w:szCs w:val="28"/>
        </w:rPr>
      </w:pPr>
      <w:r w:rsidRPr="002F1110">
        <w:rPr>
          <w:rFonts w:ascii="Times New Roman" w:hAnsi="Times New Roman"/>
          <w:sz w:val="28"/>
          <w:szCs w:val="28"/>
        </w:rPr>
        <w:t>I. Общие положения</w:t>
      </w:r>
    </w:p>
    <w:p w:rsidR="001533CB" w:rsidRPr="002F1110" w:rsidRDefault="001533CB" w:rsidP="00FB5C62">
      <w:pPr>
        <w:pStyle w:val="ConsPlusNormal"/>
        <w:ind w:firstLine="709"/>
        <w:jc w:val="both"/>
        <w:rPr>
          <w:rFonts w:ascii="Times New Roman" w:hAnsi="Times New Roman"/>
          <w:sz w:val="28"/>
          <w:szCs w:val="28"/>
        </w:rPr>
      </w:pPr>
    </w:p>
    <w:p w:rsidR="001533CB" w:rsidRPr="004E55F6" w:rsidRDefault="001533C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Предмет регулирования административного регламента.</w:t>
      </w:r>
    </w:p>
    <w:p w:rsidR="001533CB" w:rsidRPr="004E55F6" w:rsidRDefault="001533CB" w:rsidP="004E55F6">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color w:val="000000"/>
          <w:sz w:val="28"/>
          <w:szCs w:val="28"/>
        </w:rPr>
        <w:t xml:space="preserve"> </w:t>
      </w:r>
      <w:r w:rsidRPr="004E55F6">
        <w:rPr>
          <w:rFonts w:ascii="Times New Roman" w:hAnsi="Times New Roman"/>
          <w:color w:val="000000"/>
          <w:sz w:val="28"/>
          <w:szCs w:val="28"/>
        </w:rPr>
        <w:t>являются отношения, возникающие между заявителями</w:t>
      </w:r>
      <w:r>
        <w:rPr>
          <w:rFonts w:ascii="Times New Roman" w:hAnsi="Times New Roman"/>
          <w:color w:val="000000"/>
          <w:sz w:val="28"/>
          <w:szCs w:val="28"/>
        </w:rPr>
        <w:t>, администрацией Поповского</w:t>
      </w:r>
      <w:r w:rsidRPr="004E55F6">
        <w:rPr>
          <w:rFonts w:ascii="Times New Roman" w:hAnsi="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olor w:val="000000"/>
          <w:sz w:val="28"/>
          <w:szCs w:val="28"/>
        </w:rPr>
        <w:t xml:space="preserve"> при</w:t>
      </w:r>
      <w:r w:rsidRPr="004E55F6">
        <w:rPr>
          <w:rFonts w:ascii="Times New Roman" w:hAnsi="Times New Roman"/>
          <w:color w:val="000000"/>
          <w:sz w:val="28"/>
          <w:szCs w:val="28"/>
        </w:rPr>
        <w:t xml:space="preserve"> принятии решений, о предоставление в собственность, аренду земельного участка, располо</w:t>
      </w:r>
      <w:r>
        <w:rPr>
          <w:rFonts w:ascii="Times New Roman" w:hAnsi="Times New Roman"/>
          <w:color w:val="000000"/>
          <w:sz w:val="28"/>
          <w:szCs w:val="28"/>
        </w:rPr>
        <w:t>женного на территории Поповского</w:t>
      </w:r>
      <w:r w:rsidRPr="004E55F6">
        <w:rPr>
          <w:rFonts w:ascii="Times New Roman" w:hAnsi="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533CB" w:rsidRPr="004E55F6" w:rsidRDefault="001533CB" w:rsidP="00C150A7">
      <w:pPr>
        <w:pStyle w:val="a3"/>
        <w:numPr>
          <w:ilvl w:val="1"/>
          <w:numId w:val="1"/>
        </w:numPr>
        <w:tabs>
          <w:tab w:val="left" w:pos="1440"/>
          <w:tab w:val="left" w:pos="1560"/>
        </w:tabs>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Описание заявителей</w:t>
      </w:r>
    </w:p>
    <w:p w:rsidR="001533CB" w:rsidRPr="004E55F6" w:rsidRDefault="001533CB" w:rsidP="004E55F6">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 xml:space="preserve">С заявлением о проведении </w:t>
      </w:r>
      <w:r w:rsidRPr="004E55F6">
        <w:rPr>
          <w:rFonts w:ascii="Times New Roman" w:hAnsi="Times New Roman"/>
          <w:color w:val="000000"/>
          <w:sz w:val="28"/>
          <w:szCs w:val="28"/>
          <w:lang w:eastAsia="en-US"/>
        </w:rPr>
        <w:t xml:space="preserve">аукциона по продаже земельного участка или </w:t>
      </w:r>
      <w:r w:rsidRPr="004E55F6">
        <w:rPr>
          <w:rFonts w:ascii="Times New Roman" w:hAnsi="Times New Roman"/>
          <w:color w:val="000000"/>
          <w:sz w:val="28"/>
          <w:szCs w:val="28"/>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olor w:val="000000"/>
          <w:sz w:val="28"/>
          <w:szCs w:val="28"/>
        </w:rPr>
        <w:t xml:space="preserve"> </w:t>
      </w:r>
      <w:r w:rsidRPr="004E55F6">
        <w:rPr>
          <w:rFonts w:ascii="Times New Roman" w:hAnsi="Times New Roman"/>
          <w:color w:val="000000"/>
          <w:sz w:val="28"/>
          <w:szCs w:val="28"/>
        </w:rPr>
        <w:t xml:space="preserve">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olor w:val="000000"/>
          <w:sz w:val="28"/>
          <w:szCs w:val="28"/>
          <w:lang w:eastAsia="en-US"/>
        </w:rPr>
        <w:t xml:space="preserve">обеспечившие </w:t>
      </w:r>
      <w:r w:rsidRPr="004E55F6">
        <w:rPr>
          <w:rFonts w:ascii="Times New Roman" w:hAnsi="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olor w:val="000000"/>
          <w:sz w:val="28"/>
          <w:szCs w:val="28"/>
          <w:shd w:val="clear" w:color="auto" w:fill="FFFFFF"/>
        </w:rPr>
        <w:t>заинтересованные в приобретении земельного участка на торгах.</w:t>
      </w:r>
    </w:p>
    <w:p w:rsidR="001533CB" w:rsidRPr="004E55F6" w:rsidRDefault="001533CB" w:rsidP="004E55F6">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lastRenderedPageBreak/>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olor w:val="000000"/>
          <w:sz w:val="28"/>
          <w:szCs w:val="28"/>
          <w:shd w:val="clear" w:color="auto" w:fill="FFFFFF"/>
        </w:rPr>
        <w:t xml:space="preserve"> заинтересованные в приобретении земельного участка на торгах.</w:t>
      </w:r>
    </w:p>
    <w:p w:rsidR="001533CB" w:rsidRPr="004E55F6" w:rsidRDefault="001533CB" w:rsidP="004E55F6">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533CB" w:rsidRPr="004E55F6" w:rsidRDefault="001533CB" w:rsidP="004E55F6">
      <w:pPr>
        <w:pStyle w:val="a3"/>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Требования к порядку информирования о предоставлении муниципальной услуги.</w:t>
      </w:r>
    </w:p>
    <w:p w:rsidR="001533CB" w:rsidRPr="004E55F6" w:rsidRDefault="001533CB" w:rsidP="004E55F6">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8"/>
          <w:szCs w:val="28"/>
        </w:rPr>
      </w:pPr>
      <w:bookmarkStart w:id="1" w:name="P45"/>
      <w:bookmarkEnd w:id="1"/>
      <w:r w:rsidRPr="004E55F6">
        <w:rPr>
          <w:rFonts w:ascii="Times New Roman" w:hAnsi="Times New Roman"/>
          <w:color w:val="000000"/>
          <w:sz w:val="28"/>
          <w:szCs w:val="28"/>
        </w:rPr>
        <w:t>Орган, предоставляющий муниципальную услугу: админист</w:t>
      </w:r>
      <w:r>
        <w:rPr>
          <w:rFonts w:ascii="Times New Roman" w:hAnsi="Times New Roman"/>
          <w:color w:val="000000"/>
          <w:sz w:val="28"/>
          <w:szCs w:val="28"/>
        </w:rPr>
        <w:t>рация Поповского</w:t>
      </w:r>
      <w:r w:rsidRPr="004E55F6">
        <w:rPr>
          <w:rFonts w:ascii="Times New Roman" w:hAnsi="Times New Roman"/>
          <w:color w:val="000000"/>
          <w:sz w:val="28"/>
          <w:szCs w:val="28"/>
        </w:rPr>
        <w:t xml:space="preserve"> сельского поселения (далее – администрация).</w:t>
      </w:r>
    </w:p>
    <w:p w:rsidR="001533CB" w:rsidRPr="0095104B" w:rsidRDefault="001533CB" w:rsidP="0095104B">
      <w:pPr>
        <w:widowControl w:val="0"/>
        <w:tabs>
          <w:tab w:val="num" w:pos="142"/>
          <w:tab w:val="left" w:pos="1440"/>
          <w:tab w:val="left" w:pos="1560"/>
        </w:tabs>
        <w:ind w:firstLine="709"/>
        <w:contextualSpacing/>
        <w:jc w:val="both"/>
        <w:rPr>
          <w:rFonts w:ascii="Times New Roman" w:eastAsia="Times New Roman" w:hAnsi="Times New Roman"/>
          <w:sz w:val="28"/>
          <w:szCs w:val="28"/>
        </w:rPr>
      </w:pPr>
      <w:r w:rsidRPr="004E55F6">
        <w:rPr>
          <w:rFonts w:ascii="Times New Roman" w:hAnsi="Times New Roman"/>
          <w:color w:val="000000"/>
          <w:sz w:val="28"/>
          <w:szCs w:val="28"/>
        </w:rPr>
        <w:t xml:space="preserve">Администрация расположена по адресу: </w:t>
      </w:r>
      <w:r w:rsidRPr="0095104B">
        <w:rPr>
          <w:rFonts w:ascii="Times New Roman" w:eastAsia="Times New Roman" w:hAnsi="Times New Roman"/>
          <w:sz w:val="28"/>
          <w:szCs w:val="28"/>
        </w:rPr>
        <w:t>396614, Воронежская обл., Россошанский р-н, с. Поповка, ул. Ленина, 53а.</w:t>
      </w:r>
    </w:p>
    <w:p w:rsidR="001533CB" w:rsidRPr="004E55F6" w:rsidRDefault="001533CB"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533CB" w:rsidRPr="004E55F6" w:rsidRDefault="001533CB"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Pr>
          <w:rFonts w:ascii="Times New Roman" w:hAnsi="Times New Roman"/>
          <w:color w:val="000000"/>
          <w:sz w:val="28"/>
          <w:szCs w:val="28"/>
        </w:rPr>
        <w:t>ой почты администрации Поповского сельского поселения, МФЦ приводятся в приложении №</w:t>
      </w:r>
      <w:r w:rsidRPr="004E55F6">
        <w:rPr>
          <w:rFonts w:ascii="Times New Roman" w:hAnsi="Times New Roman"/>
          <w:color w:val="000000"/>
          <w:sz w:val="28"/>
          <w:szCs w:val="28"/>
        </w:rPr>
        <w:t>1 к настоящему Административному регламенту и размещаются:</w:t>
      </w:r>
    </w:p>
    <w:p w:rsidR="001533CB" w:rsidRPr="004E55F6" w:rsidRDefault="001533CB"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w:t>
      </w:r>
      <w:r>
        <w:rPr>
          <w:rFonts w:ascii="Times New Roman" w:hAnsi="Times New Roman"/>
          <w:color w:val="000000"/>
          <w:sz w:val="28"/>
          <w:szCs w:val="28"/>
        </w:rPr>
        <w:t xml:space="preserve">е администрации в сети Интернет </w:t>
      </w:r>
      <w:r w:rsidRPr="004E55F6">
        <w:rPr>
          <w:rFonts w:ascii="Times New Roman" w:hAnsi="Times New Roman"/>
          <w:color w:val="000000"/>
          <w:sz w:val="28"/>
          <w:szCs w:val="28"/>
        </w:rPr>
        <w:t>(</w:t>
      </w:r>
      <w:hyperlink r:id="rId7" w:history="1">
        <w:r w:rsidRPr="00EC3E6B">
          <w:rPr>
            <w:rStyle w:val="a7"/>
            <w:rFonts w:ascii="Arial" w:hAnsi="Arial" w:cs="Arial"/>
            <w:sz w:val="26"/>
            <w:szCs w:val="26"/>
            <w:lang w:val="en-US"/>
          </w:rPr>
          <w:t>http</w:t>
        </w:r>
        <w:r w:rsidRPr="00EC3E6B">
          <w:rPr>
            <w:rStyle w:val="a7"/>
            <w:rFonts w:ascii="Arial" w:hAnsi="Arial" w:cs="Arial"/>
            <w:sz w:val="26"/>
            <w:szCs w:val="26"/>
          </w:rPr>
          <w:t>://</w:t>
        </w:r>
        <w:r w:rsidRPr="00EC3E6B">
          <w:rPr>
            <w:rStyle w:val="a7"/>
            <w:rFonts w:ascii="Arial" w:hAnsi="Arial" w:cs="Arial"/>
            <w:sz w:val="26"/>
            <w:szCs w:val="26"/>
            <w:lang w:val="en-US"/>
          </w:rPr>
          <w:t>popovka</w:t>
        </w:r>
        <w:r w:rsidRPr="00EC3E6B">
          <w:rPr>
            <w:rStyle w:val="a7"/>
            <w:rFonts w:ascii="Arial" w:hAnsi="Arial" w:cs="Arial"/>
            <w:sz w:val="26"/>
            <w:szCs w:val="26"/>
          </w:rPr>
          <w:t>.</w:t>
        </w:r>
        <w:r w:rsidRPr="00EC3E6B">
          <w:rPr>
            <w:rStyle w:val="a7"/>
            <w:rFonts w:ascii="Arial" w:hAnsi="Arial" w:cs="Arial"/>
            <w:sz w:val="26"/>
            <w:szCs w:val="26"/>
            <w:lang w:val="en-US"/>
          </w:rPr>
          <w:t>rossoshmr</w:t>
        </w:r>
        <w:r w:rsidRPr="00EC3E6B">
          <w:rPr>
            <w:rStyle w:val="a7"/>
            <w:rFonts w:ascii="Arial" w:hAnsi="Arial" w:cs="Arial"/>
            <w:sz w:val="26"/>
            <w:szCs w:val="26"/>
          </w:rPr>
          <w:t>.</w:t>
        </w:r>
        <w:r w:rsidRPr="00EC3E6B">
          <w:rPr>
            <w:rStyle w:val="a7"/>
            <w:rFonts w:ascii="Arial" w:hAnsi="Arial" w:cs="Arial"/>
            <w:sz w:val="26"/>
            <w:szCs w:val="26"/>
            <w:lang w:val="en-US"/>
          </w:rPr>
          <w:t>ru</w:t>
        </w:r>
      </w:hyperlink>
      <w:r w:rsidRPr="00EC3E6B">
        <w:rPr>
          <w:rFonts w:ascii="Arial" w:hAnsi="Arial" w:cs="Arial"/>
          <w:sz w:val="26"/>
          <w:szCs w:val="26"/>
        </w:rPr>
        <w:t>/</w:t>
      </w:r>
      <w:r w:rsidRPr="004E55F6">
        <w:rPr>
          <w:rFonts w:ascii="Times New Roman" w:hAnsi="Times New Roman"/>
          <w:color w:val="000000"/>
          <w:sz w:val="28"/>
          <w:szCs w:val="28"/>
        </w:rPr>
        <w:t>);</w:t>
      </w:r>
    </w:p>
    <w:p w:rsidR="001533CB" w:rsidRPr="004E55F6" w:rsidRDefault="001533CB"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533CB" w:rsidRPr="004E55F6" w:rsidRDefault="001533CB"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1533CB" w:rsidRPr="004E55F6" w:rsidRDefault="001533CB"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МФЦ (mfc.vrn.ru);</w:t>
      </w:r>
    </w:p>
    <w:p w:rsidR="001533CB" w:rsidRPr="004E55F6" w:rsidRDefault="001533CB"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администрации;</w:t>
      </w:r>
    </w:p>
    <w:p w:rsidR="001533CB" w:rsidRPr="004E55F6" w:rsidRDefault="001533CB"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МФЦ.</w:t>
      </w:r>
    </w:p>
    <w:p w:rsidR="001533CB" w:rsidRPr="004E55F6" w:rsidRDefault="001533CB"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533CB" w:rsidRPr="004E55F6" w:rsidRDefault="001533CB"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администрации,</w:t>
      </w:r>
    </w:p>
    <w:p w:rsidR="001533CB" w:rsidRPr="004E55F6" w:rsidRDefault="001533CB"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МФЦ;</w:t>
      </w:r>
    </w:p>
    <w:p w:rsidR="001533CB" w:rsidRPr="004E55F6" w:rsidRDefault="001533CB"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 использованием средств телефонной связи, средств сети Интернет.</w:t>
      </w:r>
    </w:p>
    <w:p w:rsidR="001533CB" w:rsidRPr="004E55F6" w:rsidRDefault="001533CB"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w:t>
      </w:r>
      <w:r w:rsidRPr="004E55F6">
        <w:rPr>
          <w:rFonts w:ascii="Times New Roman" w:hAnsi="Times New Roman"/>
          <w:color w:val="000000"/>
          <w:sz w:val="28"/>
          <w:szCs w:val="28"/>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533CB" w:rsidRPr="004E55F6" w:rsidRDefault="001533CB"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533CB" w:rsidRPr="004E55F6" w:rsidRDefault="001533CB"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533CB" w:rsidRPr="004E55F6" w:rsidRDefault="001533CB"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 настоящего Административного регламента;</w:t>
      </w:r>
    </w:p>
    <w:p w:rsidR="001533CB" w:rsidRPr="004E55F6" w:rsidRDefault="001533CB"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1533CB" w:rsidRPr="004E55F6" w:rsidRDefault="001533CB"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формы, образцы заявлений, иных документов.</w:t>
      </w:r>
    </w:p>
    <w:p w:rsidR="001533CB" w:rsidRPr="004E55F6" w:rsidRDefault="001533CB"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533CB" w:rsidRPr="004E55F6" w:rsidRDefault="001533CB"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порядке предоставления муниципальной услуги;</w:t>
      </w:r>
    </w:p>
    <w:p w:rsidR="001533CB" w:rsidRPr="004E55F6" w:rsidRDefault="001533CB"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ходе предоставления муниципальной услуги;</w:t>
      </w:r>
    </w:p>
    <w:p w:rsidR="001533CB" w:rsidRPr="004E55F6" w:rsidRDefault="001533CB"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об отказе в предоставлении муниципальной услуги.</w:t>
      </w:r>
    </w:p>
    <w:p w:rsidR="001533CB" w:rsidRPr="004E55F6" w:rsidRDefault="001533CB"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533CB" w:rsidRPr="004E55F6" w:rsidRDefault="001533CB"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533CB" w:rsidRPr="004E55F6" w:rsidRDefault="001533CB"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533CB" w:rsidRPr="004E55F6" w:rsidRDefault="001533CB"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4E55F6">
        <w:rPr>
          <w:rFonts w:ascii="Times New Roman" w:hAnsi="Times New Roman"/>
          <w:color w:val="000000"/>
          <w:sz w:val="28"/>
          <w:szCs w:val="28"/>
        </w:rPr>
        <w:lastRenderedPageBreak/>
        <w:t>сообщен телефонный номер, по которому можно получить необходимую информацию.</w:t>
      </w:r>
    </w:p>
    <w:p w:rsidR="001533CB" w:rsidRPr="00250377" w:rsidRDefault="001533CB" w:rsidP="00FB5C62">
      <w:pPr>
        <w:autoSpaceDE w:val="0"/>
        <w:autoSpaceDN w:val="0"/>
        <w:adjustRightInd w:val="0"/>
        <w:ind w:firstLine="709"/>
        <w:contextualSpacing/>
        <w:jc w:val="both"/>
        <w:rPr>
          <w:rFonts w:ascii="Times New Roman" w:hAnsi="Times New Roman"/>
          <w:sz w:val="26"/>
          <w:szCs w:val="26"/>
        </w:rPr>
      </w:pPr>
    </w:p>
    <w:p w:rsidR="001533CB" w:rsidRPr="00250377" w:rsidRDefault="001533CB"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1533CB" w:rsidRPr="00250377" w:rsidRDefault="001533CB" w:rsidP="00FB5C62">
      <w:pPr>
        <w:tabs>
          <w:tab w:val="left" w:pos="0"/>
          <w:tab w:val="left" w:pos="1440"/>
          <w:tab w:val="left" w:pos="1560"/>
        </w:tabs>
        <w:spacing w:after="0"/>
        <w:ind w:firstLine="709"/>
        <w:contextualSpacing/>
        <w:rPr>
          <w:rFonts w:ascii="Times New Roman" w:hAnsi="Times New Roman"/>
          <w:b/>
          <w:sz w:val="26"/>
          <w:szCs w:val="26"/>
        </w:rPr>
      </w:pPr>
    </w:p>
    <w:p w:rsidR="001533CB" w:rsidRPr="008701F9" w:rsidRDefault="001533CB"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bCs/>
          <w:color w:val="000000"/>
          <w:sz w:val="28"/>
          <w:szCs w:val="28"/>
        </w:rPr>
        <w:t>.</w:t>
      </w:r>
    </w:p>
    <w:p w:rsidR="001533CB" w:rsidRPr="008701F9" w:rsidRDefault="001533CB" w:rsidP="004E55F6">
      <w:pPr>
        <w:pStyle w:val="a3"/>
        <w:numPr>
          <w:ilvl w:val="1"/>
          <w:numId w:val="7"/>
        </w:numPr>
        <w:tabs>
          <w:tab w:val="left" w:pos="0"/>
          <w:tab w:val="left" w:pos="1440"/>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органа, представляющего муниципальную услугу.</w:t>
      </w:r>
    </w:p>
    <w:p w:rsidR="001533CB" w:rsidRPr="008701F9" w:rsidRDefault="001533CB" w:rsidP="004E55F6">
      <w:pPr>
        <w:pStyle w:val="a3"/>
        <w:numPr>
          <w:ilvl w:val="2"/>
          <w:numId w:val="7"/>
        </w:numPr>
        <w:tabs>
          <w:tab w:val="left" w:pos="0"/>
          <w:tab w:val="left" w:pos="1440"/>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Орган, предоставляющий муниципальную услугу: админист</w:t>
      </w:r>
      <w:r>
        <w:rPr>
          <w:rFonts w:ascii="Times New Roman" w:hAnsi="Times New Roman"/>
          <w:color w:val="000000"/>
          <w:sz w:val="28"/>
          <w:szCs w:val="28"/>
        </w:rPr>
        <w:t>рация Поповского</w:t>
      </w:r>
      <w:r w:rsidRPr="008701F9">
        <w:rPr>
          <w:rFonts w:ascii="Times New Roman" w:hAnsi="Times New Roman"/>
          <w:color w:val="000000"/>
          <w:sz w:val="28"/>
          <w:szCs w:val="28"/>
        </w:rPr>
        <w:t xml:space="preserve"> сельского поселения.</w:t>
      </w:r>
    </w:p>
    <w:p w:rsidR="001533CB" w:rsidRPr="008701F9" w:rsidRDefault="001533CB"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w:t>
      </w:r>
      <w:r>
        <w:rPr>
          <w:rFonts w:ascii="Times New Roman" w:hAnsi="Times New Roman"/>
          <w:color w:val="000000"/>
          <w:sz w:val="28"/>
          <w:szCs w:val="28"/>
        </w:rPr>
        <w:t>ласти,</w:t>
      </w:r>
      <w:r w:rsidRPr="008701F9">
        <w:rPr>
          <w:rFonts w:ascii="Times New Roman" w:hAnsi="Times New Roman"/>
          <w:color w:val="000000"/>
          <w:sz w:val="28"/>
          <w:szCs w:val="28"/>
        </w:rPr>
        <w:t xml:space="preserve"> федеральн</w:t>
      </w:r>
      <w:r>
        <w:rPr>
          <w:rFonts w:ascii="Times New Roman" w:hAnsi="Times New Roman"/>
          <w:color w:val="000000"/>
          <w:sz w:val="28"/>
          <w:szCs w:val="28"/>
        </w:rPr>
        <w:t>ым</w:t>
      </w:r>
      <w:r w:rsidRPr="008701F9">
        <w:rPr>
          <w:rFonts w:ascii="Times New Roman" w:hAnsi="Times New Roman"/>
          <w:color w:val="000000"/>
          <w:sz w:val="28"/>
          <w:szCs w:val="28"/>
        </w:rPr>
        <w:t xml:space="preserve"> государственн</w:t>
      </w:r>
      <w:r>
        <w:rPr>
          <w:rFonts w:ascii="Times New Roman" w:hAnsi="Times New Roman"/>
          <w:color w:val="000000"/>
          <w:sz w:val="28"/>
          <w:szCs w:val="28"/>
        </w:rPr>
        <w:t>ым</w:t>
      </w:r>
      <w:r w:rsidRPr="008701F9">
        <w:rPr>
          <w:rFonts w:ascii="Times New Roman" w:hAnsi="Times New Roman"/>
          <w:color w:val="000000"/>
          <w:sz w:val="28"/>
          <w:szCs w:val="28"/>
        </w:rPr>
        <w:t xml:space="preserve"> бюджетн</w:t>
      </w:r>
      <w:r>
        <w:rPr>
          <w:rFonts w:ascii="Times New Roman" w:hAnsi="Times New Roman"/>
          <w:color w:val="000000"/>
          <w:sz w:val="28"/>
          <w:szCs w:val="28"/>
        </w:rPr>
        <w:t>ым</w:t>
      </w:r>
      <w:r w:rsidRPr="008701F9">
        <w:rPr>
          <w:rFonts w:ascii="Times New Roman" w:hAnsi="Times New Roman"/>
          <w:color w:val="000000"/>
          <w:sz w:val="28"/>
          <w:szCs w:val="28"/>
        </w:rPr>
        <w:t xml:space="preserve"> учреждени</w:t>
      </w:r>
      <w:r>
        <w:rPr>
          <w:rFonts w:ascii="Times New Roman" w:hAnsi="Times New Roman"/>
          <w:color w:val="000000"/>
          <w:sz w:val="28"/>
          <w:szCs w:val="28"/>
        </w:rPr>
        <w:t>ем</w:t>
      </w:r>
      <w:r w:rsidRPr="008701F9">
        <w:rPr>
          <w:rFonts w:ascii="Times New Roman" w:hAnsi="Times New Roman"/>
          <w:color w:val="000000"/>
          <w:sz w:val="28"/>
          <w:szCs w:val="28"/>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olor w:val="000000"/>
          <w:sz w:val="28"/>
          <w:szCs w:val="28"/>
        </w:rPr>
        <w:t>.</w:t>
      </w:r>
    </w:p>
    <w:p w:rsidR="001533CB" w:rsidRPr="0092760E" w:rsidRDefault="001533CB" w:rsidP="0092760E">
      <w:pPr>
        <w:numPr>
          <w:ilvl w:val="2"/>
          <w:numId w:val="7"/>
        </w:numPr>
        <w:autoSpaceDE w:val="0"/>
        <w:autoSpaceDN w:val="0"/>
        <w:adjustRightInd w:val="0"/>
        <w:spacing w:after="0" w:line="240" w:lineRule="auto"/>
        <w:ind w:left="0" w:firstLine="900"/>
        <w:jc w:val="both"/>
        <w:rPr>
          <w:rFonts w:ascii="Times New Roman" w:hAnsi="Times New Roman"/>
          <w:sz w:val="28"/>
          <w:szCs w:val="28"/>
        </w:rPr>
      </w:pPr>
      <w:r w:rsidRPr="008701F9">
        <w:rPr>
          <w:rFonts w:ascii="Times New Roman" w:hAnsi="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Pr>
          <w:rFonts w:ascii="Times New Roman" w:hAnsi="Times New Roman"/>
          <w:color w:val="000000"/>
          <w:sz w:val="28"/>
          <w:szCs w:val="28"/>
        </w:rPr>
        <w:t xml:space="preserve">овета народных депутатов Поповского сельского поселения Россошанского муниципального района Воронежской области </w:t>
      </w:r>
      <w:r w:rsidRPr="0092760E">
        <w:rPr>
          <w:rFonts w:ascii="Times New Roman" w:hAnsi="Times New Roman"/>
          <w:sz w:val="28"/>
          <w:szCs w:val="28"/>
        </w:rPr>
        <w:t>№ 18 от «23» декабря 2015 года.</w:t>
      </w:r>
    </w:p>
    <w:p w:rsidR="001533CB" w:rsidRPr="008701F9" w:rsidRDefault="001533CB"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 предоставления муниципальной услуги.</w:t>
      </w:r>
    </w:p>
    <w:p w:rsidR="001533CB" w:rsidRPr="008701F9" w:rsidRDefault="001533CB" w:rsidP="004E55F6">
      <w:pPr>
        <w:pStyle w:val="ConsPlusNormal"/>
        <w:tabs>
          <w:tab w:val="left" w:pos="0"/>
        </w:tabs>
        <w:spacing w:line="276"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Результатом предоставления муниципальной услуги является:</w:t>
      </w:r>
    </w:p>
    <w:p w:rsidR="001533CB" w:rsidRPr="008701F9" w:rsidRDefault="001533CB"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принятие решения об отказе в проведении аукциона;</w:t>
      </w:r>
    </w:p>
    <w:p w:rsidR="001533CB" w:rsidRPr="008701F9" w:rsidRDefault="001533CB" w:rsidP="004E55F6">
      <w:pPr>
        <w:pStyle w:val="ConsPlusNormal"/>
        <w:numPr>
          <w:ilvl w:val="0"/>
          <w:numId w:val="9"/>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оформление и направление </w:t>
      </w:r>
      <w:r w:rsidRPr="008701F9">
        <w:rPr>
          <w:rFonts w:ascii="Times New Roman" w:hAnsi="Times New Roman"/>
          <w:color w:val="000000"/>
          <w:sz w:val="28"/>
          <w:szCs w:val="28"/>
          <w:lang w:eastAsia="en-US"/>
        </w:rPr>
        <w:t xml:space="preserve">победителю аукциона </w:t>
      </w:r>
      <w:r w:rsidRPr="008701F9">
        <w:rPr>
          <w:rFonts w:ascii="Times New Roman" w:hAnsi="Times New Roman"/>
          <w:color w:val="000000"/>
          <w:sz w:val="28"/>
          <w:szCs w:val="28"/>
        </w:rPr>
        <w:t>протокола о результатах аукциона;</w:t>
      </w:r>
    </w:p>
    <w:p w:rsidR="001533CB" w:rsidRPr="008701F9" w:rsidRDefault="001533CB" w:rsidP="004E55F6">
      <w:pPr>
        <w:pStyle w:val="ConsPlusNormal"/>
        <w:numPr>
          <w:ilvl w:val="0"/>
          <w:numId w:val="9"/>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проекта договора купли-продажи или проекта договора аренды земельного участка, а в случаях </w:t>
      </w:r>
      <w:r w:rsidRPr="008701F9">
        <w:rPr>
          <w:rFonts w:ascii="Times New Roman" w:hAnsi="Times New Roman"/>
          <w:color w:val="000000"/>
          <w:sz w:val="28"/>
          <w:szCs w:val="28"/>
        </w:rPr>
        <w:lastRenderedPageBreak/>
        <w:t xml:space="preserve">предусмотренных законом </w:t>
      </w:r>
      <w:r>
        <w:rPr>
          <w:rFonts w:ascii="Times New Roman" w:hAnsi="Times New Roman"/>
          <w:color w:val="000000"/>
          <w:sz w:val="28"/>
          <w:szCs w:val="28"/>
          <w:lang w:eastAsia="en-US"/>
        </w:rPr>
        <w:t>направляются также проект</w:t>
      </w:r>
      <w:r w:rsidRPr="008701F9">
        <w:rPr>
          <w:rFonts w:ascii="Times New Roman" w:hAnsi="Times New Roman"/>
          <w:color w:val="000000"/>
          <w:sz w:val="28"/>
          <w:szCs w:val="28"/>
          <w:lang w:eastAsia="en-US"/>
        </w:rPr>
        <w:t xml:space="preserve"> </w:t>
      </w:r>
      <w:r w:rsidRPr="008701F9">
        <w:rPr>
          <w:rFonts w:ascii="Times New Roman" w:hAnsi="Times New Roman"/>
          <w:color w:val="000000"/>
          <w:sz w:val="28"/>
          <w:szCs w:val="28"/>
        </w:rPr>
        <w:t>договора о комплексном освоении территории.</w:t>
      </w:r>
    </w:p>
    <w:p w:rsidR="001533CB" w:rsidRPr="008701F9" w:rsidRDefault="001533CB"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Срок предоставления муниципальной услуги</w:t>
      </w:r>
      <w:r>
        <w:rPr>
          <w:rFonts w:ascii="Times New Roman" w:hAnsi="Times New Roman"/>
          <w:color w:val="000000"/>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8701F9">
        <w:rPr>
          <w:rFonts w:ascii="Times New Roman" w:hAnsi="Times New Roman"/>
          <w:color w:val="000000"/>
          <w:sz w:val="28"/>
          <w:szCs w:val="28"/>
        </w:rPr>
        <w:t>.</w:t>
      </w:r>
    </w:p>
    <w:p w:rsidR="001533CB" w:rsidRPr="008701F9" w:rsidRDefault="001533CB" w:rsidP="004E55F6">
      <w:pPr>
        <w:pStyle w:val="ConsPlusNormal"/>
        <w:numPr>
          <w:ilvl w:val="2"/>
          <w:numId w:val="7"/>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olor w:val="000000"/>
          <w:sz w:val="28"/>
          <w:szCs w:val="28"/>
          <w:lang w:eastAsia="en-US"/>
        </w:rPr>
        <w:t>проверка наличия или отсутствия оснований по которым земельный участок</w:t>
      </w:r>
      <w:r>
        <w:rPr>
          <w:rFonts w:ascii="Times New Roman" w:hAnsi="Times New Roman"/>
          <w:color w:val="000000"/>
          <w:sz w:val="28"/>
          <w:szCs w:val="28"/>
          <w:lang w:eastAsia="en-US"/>
        </w:rPr>
        <w:t xml:space="preserve"> </w:t>
      </w:r>
      <w:r w:rsidRPr="008701F9">
        <w:rPr>
          <w:rFonts w:ascii="Times New Roman" w:hAnsi="Times New Roman"/>
          <w:color w:val="000000"/>
          <w:sz w:val="28"/>
          <w:szCs w:val="28"/>
        </w:rPr>
        <w:t>не может быть предметом аукциона.</w:t>
      </w:r>
    </w:p>
    <w:p w:rsidR="001533CB" w:rsidRPr="008701F9" w:rsidRDefault="001533CB" w:rsidP="004E55F6">
      <w:pPr>
        <w:pStyle w:val="a3"/>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Размещение извещения</w:t>
      </w:r>
      <w:r w:rsidRPr="008701F9">
        <w:rPr>
          <w:rFonts w:ascii="Times New Roman" w:hAnsi="Times New Roman"/>
          <w:color w:val="000000"/>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w:t>
      </w:r>
      <w:r>
        <w:rPr>
          <w:rFonts w:ascii="Times New Roman" w:hAnsi="Times New Roman"/>
          <w:color w:val="000000"/>
          <w:sz w:val="28"/>
          <w:szCs w:val="28"/>
        </w:rPr>
        <w:t>) муниципальных правовых актов У</w:t>
      </w:r>
      <w:r w:rsidRPr="008701F9">
        <w:rPr>
          <w:rFonts w:ascii="Times New Roman" w:hAnsi="Times New Roman"/>
          <w:color w:val="000000"/>
          <w:sz w:val="28"/>
          <w:szCs w:val="28"/>
        </w:rPr>
        <w:t>ставом</w:t>
      </w:r>
      <w:r>
        <w:rPr>
          <w:rFonts w:ascii="Times New Roman" w:hAnsi="Times New Roman"/>
          <w:color w:val="000000"/>
          <w:sz w:val="28"/>
          <w:szCs w:val="28"/>
        </w:rPr>
        <w:t xml:space="preserve"> Поповского</w:t>
      </w:r>
      <w:r w:rsidRPr="008701F9">
        <w:rPr>
          <w:rFonts w:ascii="Times New Roman" w:hAnsi="Times New Roman"/>
          <w:color w:val="000000"/>
          <w:sz w:val="28"/>
          <w:szCs w:val="28"/>
        </w:rPr>
        <w:t xml:space="preserve"> сельского поселения не менее чем за тридцать дней до дня проведения аукциона.</w:t>
      </w:r>
    </w:p>
    <w:p w:rsidR="001533CB" w:rsidRPr="008701F9" w:rsidRDefault="001533CB" w:rsidP="004E55F6">
      <w:pPr>
        <w:pStyle w:val="ConsPlusNormal"/>
        <w:numPr>
          <w:ilvl w:val="2"/>
          <w:numId w:val="7"/>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извещения</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участникам аукциона в течение трех дней со дня принятия решения об отказе в проведении аукциона.</w:t>
      </w:r>
    </w:p>
    <w:p w:rsidR="001533CB" w:rsidRPr="008701F9" w:rsidRDefault="001533CB" w:rsidP="004E55F6">
      <w:pPr>
        <w:pStyle w:val="ConsPlusNormal"/>
        <w:numPr>
          <w:ilvl w:val="2"/>
          <w:numId w:val="7"/>
        </w:numPr>
        <w:ind w:left="0" w:firstLine="709"/>
        <w:contextualSpacing/>
        <w:jc w:val="both"/>
        <w:rPr>
          <w:rFonts w:ascii="Times New Roman" w:hAnsi="Times New Roman"/>
          <w:color w:val="000000"/>
          <w:sz w:val="28"/>
          <w:szCs w:val="28"/>
          <w:lang w:eastAsia="en-US"/>
        </w:rPr>
      </w:pPr>
      <w:r>
        <w:rPr>
          <w:rFonts w:ascii="Times New Roman" w:hAnsi="Times New Roman"/>
          <w:color w:val="000000"/>
          <w:sz w:val="28"/>
          <w:szCs w:val="28"/>
        </w:rPr>
        <w:t>Н</w:t>
      </w:r>
      <w:r w:rsidRPr="008701F9">
        <w:rPr>
          <w:rFonts w:ascii="Times New Roman" w:hAnsi="Times New Roman"/>
          <w:color w:val="000000"/>
          <w:sz w:val="28"/>
          <w:szCs w:val="28"/>
        </w:rPr>
        <w:t>аправление з</w:t>
      </w:r>
      <w:r w:rsidRPr="008701F9">
        <w:rPr>
          <w:rFonts w:ascii="Times New Roman" w:hAnsi="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1533CB" w:rsidRPr="008701F9" w:rsidRDefault="001533CB" w:rsidP="004E55F6">
      <w:pPr>
        <w:pStyle w:val="a3"/>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533CB" w:rsidRPr="0004118E" w:rsidRDefault="001533CB" w:rsidP="004E55F6">
      <w:pPr>
        <w:pStyle w:val="ConsPlusNormal"/>
        <w:numPr>
          <w:ilvl w:val="2"/>
          <w:numId w:val="7"/>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также проекта </w:t>
      </w:r>
      <w:r w:rsidRPr="0004118E">
        <w:rPr>
          <w:rFonts w:ascii="Times New Roman" w:hAnsi="Times New Roman"/>
          <w:color w:val="000000"/>
          <w:sz w:val="28"/>
          <w:szCs w:val="28"/>
        </w:rPr>
        <w:t xml:space="preserve">договора о комплексном освоении территории в десятидневный срок со дня составления протокола о </w:t>
      </w:r>
      <w:r w:rsidRPr="0004118E">
        <w:rPr>
          <w:rFonts w:ascii="Times New Roman" w:hAnsi="Times New Roman"/>
          <w:color w:val="000000"/>
          <w:sz w:val="28"/>
          <w:szCs w:val="28"/>
        </w:rPr>
        <w:lastRenderedPageBreak/>
        <w:t>результатах аукциона.</w:t>
      </w:r>
    </w:p>
    <w:p w:rsidR="001533CB" w:rsidRPr="008701F9" w:rsidRDefault="001533CB" w:rsidP="004E55F6">
      <w:pPr>
        <w:pStyle w:val="a3"/>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1533CB" w:rsidRPr="008701F9" w:rsidRDefault="001533CB" w:rsidP="004E55F6">
      <w:pPr>
        <w:numPr>
          <w:ilvl w:val="1"/>
          <w:numId w:val="7"/>
        </w:numPr>
        <w:tabs>
          <w:tab w:val="left" w:pos="1440"/>
          <w:tab w:val="left" w:pos="1560"/>
        </w:tabs>
        <w:spacing w:after="0" w:line="240" w:lineRule="auto"/>
        <w:ind w:left="0" w:firstLine="709"/>
        <w:contextualSpacing/>
        <w:jc w:val="both"/>
        <w:rPr>
          <w:rFonts w:ascii="Times New Roman" w:hAnsi="Times New Roman"/>
          <w:color w:val="000000"/>
          <w:sz w:val="28"/>
          <w:szCs w:val="28"/>
        </w:rPr>
      </w:pPr>
      <w:bookmarkStart w:id="2" w:name="Par2"/>
      <w:bookmarkEnd w:id="2"/>
      <w:r>
        <w:rPr>
          <w:rFonts w:ascii="Times New Roman" w:hAnsi="Times New Roman"/>
          <w:color w:val="000000"/>
          <w:sz w:val="28"/>
          <w:szCs w:val="28"/>
        </w:rPr>
        <w:t>Правовые основания</w:t>
      </w:r>
      <w:r w:rsidRPr="008701F9">
        <w:rPr>
          <w:rFonts w:ascii="Times New Roman" w:hAnsi="Times New Roman"/>
          <w:color w:val="000000"/>
          <w:sz w:val="28"/>
          <w:szCs w:val="28"/>
        </w:rPr>
        <w:t xml:space="preserve"> для предоставления муниципальной услуги.</w:t>
      </w:r>
    </w:p>
    <w:p w:rsidR="001533CB" w:rsidRPr="008701F9" w:rsidRDefault="001533CB" w:rsidP="004E55F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1533CB" w:rsidRPr="008701F9" w:rsidRDefault="001533CB"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1533CB" w:rsidRPr="008701F9" w:rsidRDefault="001533CB"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1533CB" w:rsidRPr="008701F9" w:rsidRDefault="001533CB"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1533CB" w:rsidRPr="008701F9" w:rsidRDefault="001533CB"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533CB" w:rsidRPr="008701F9" w:rsidRDefault="001533CB"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1533CB" w:rsidRPr="008701F9" w:rsidRDefault="001533CB" w:rsidP="004E55F6">
      <w:pPr>
        <w:pStyle w:val="a3"/>
        <w:numPr>
          <w:ilvl w:val="0"/>
          <w:numId w:val="11"/>
        </w:numPr>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533CB" w:rsidRPr="008701F9" w:rsidRDefault="001533CB"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533CB" w:rsidRPr="008701F9" w:rsidRDefault="001533CB" w:rsidP="004E55F6">
      <w:pPr>
        <w:pStyle w:val="ConsPlusNormal"/>
        <w:numPr>
          <w:ilvl w:val="0"/>
          <w:numId w:val="11"/>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Приказом Минэкономразвития Российской Федерации от 12.01.2015 N 1 «Об утверждении перечня документов, подтверждающих </w:t>
      </w:r>
      <w:r w:rsidRPr="008701F9">
        <w:rPr>
          <w:rFonts w:ascii="Times New Roman" w:hAnsi="Times New Roman"/>
          <w:color w:val="000000"/>
          <w:sz w:val="28"/>
          <w:szCs w:val="28"/>
        </w:rPr>
        <w:lastRenderedPageBreak/>
        <w:t>право заявителя на приобретение земельного участка без торгов» (Официальный интернет-портал правовой информации http://www.pravo.gov.ru, 28.02.2015);</w:t>
      </w:r>
    </w:p>
    <w:p w:rsidR="001533CB" w:rsidRPr="008701F9" w:rsidRDefault="001533CB" w:rsidP="004E55F6">
      <w:pPr>
        <w:pStyle w:val="ConsPlusNormal"/>
        <w:numPr>
          <w:ilvl w:val="0"/>
          <w:numId w:val="11"/>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color w:val="000000"/>
          <w:sz w:val="28"/>
          <w:szCs w:val="28"/>
        </w:rPr>
        <w:t xml:space="preserve"> </w:t>
      </w:r>
      <w:r w:rsidRPr="008701F9">
        <w:rPr>
          <w:rFonts w:ascii="Times New Roman" w:hAnsi="Times New Roman"/>
          <w:color w:val="000000"/>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Pr>
          <w:rFonts w:ascii="Times New Roman" w:hAnsi="Times New Roman"/>
          <w:color w:val="000000"/>
          <w:sz w:val="28"/>
          <w:szCs w:val="28"/>
        </w:rPr>
        <w:t xml:space="preserve"> </w:t>
      </w:r>
      <w:r w:rsidRPr="008701F9">
        <w:rPr>
          <w:rFonts w:ascii="Times New Roman" w:hAnsi="Times New Roman"/>
          <w:color w:val="000000"/>
          <w:sz w:val="28"/>
          <w:szCs w:val="28"/>
        </w:rPr>
        <w:t>http://www.pravo.gov.ru, 27.02.2015).</w:t>
      </w:r>
    </w:p>
    <w:p w:rsidR="001533CB" w:rsidRPr="00453FA6" w:rsidRDefault="001533CB"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Уставом Поповского</w:t>
      </w:r>
      <w:r w:rsidRPr="008701F9">
        <w:rPr>
          <w:rFonts w:ascii="Times New Roman" w:hAnsi="Times New Roman"/>
          <w:color w:val="000000"/>
          <w:sz w:val="28"/>
          <w:szCs w:val="28"/>
        </w:rPr>
        <w:t xml:space="preserve"> поселения</w:t>
      </w:r>
      <w:r w:rsidRPr="00453FA6">
        <w:rPr>
          <w:sz w:val="28"/>
          <w:szCs w:val="28"/>
        </w:rPr>
        <w:t xml:space="preserve"> </w:t>
      </w:r>
      <w:r w:rsidRPr="00453FA6">
        <w:rPr>
          <w:rFonts w:ascii="Times New Roman" w:hAnsi="Times New Roman"/>
          <w:sz w:val="28"/>
          <w:szCs w:val="28"/>
        </w:rPr>
        <w:t>Воронежской области от «16» июля 2015 г. № 264  («Вестник муниципальных правовых актов Поповского сельского поселения Россошанского муниципального района Воронежской области от 24.08.2015 г. № 3)</w:t>
      </w:r>
      <w:r w:rsidRPr="00453FA6">
        <w:rPr>
          <w:rFonts w:ascii="Times New Roman" w:hAnsi="Times New Roman"/>
          <w:color w:val="000000"/>
          <w:sz w:val="28"/>
          <w:szCs w:val="28"/>
        </w:rPr>
        <w:t>;</w:t>
      </w:r>
    </w:p>
    <w:p w:rsidR="001533CB" w:rsidRPr="008701F9" w:rsidRDefault="001533CB" w:rsidP="004E55F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 иными действующими в данной сфере нормативными правовыми актами.</w:t>
      </w:r>
    </w:p>
    <w:p w:rsidR="001533CB" w:rsidRPr="008701F9" w:rsidRDefault="001533CB" w:rsidP="004E55F6">
      <w:pPr>
        <w:widowControl w:val="0"/>
        <w:autoSpaceDE w:val="0"/>
        <w:autoSpaceDN w:val="0"/>
        <w:adjustRightInd w:val="0"/>
        <w:spacing w:after="0"/>
        <w:ind w:firstLine="709"/>
        <w:contextualSpacing/>
        <w:jc w:val="both"/>
        <w:outlineLvl w:val="2"/>
        <w:rPr>
          <w:rFonts w:ascii="Times New Roman" w:hAnsi="Times New Roman"/>
          <w:color w:val="000000"/>
          <w:sz w:val="28"/>
          <w:szCs w:val="28"/>
        </w:rPr>
      </w:pPr>
      <w:r w:rsidRPr="008701F9">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1533CB" w:rsidRPr="008701F9" w:rsidRDefault="001533CB"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33CB" w:rsidRPr="008701F9" w:rsidRDefault="001533CB"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2.6.1.1. В целях проведения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заявитель предоставляет заявление</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о проведении 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p>
    <w:p w:rsidR="001533CB" w:rsidRPr="008701F9" w:rsidRDefault="001533CB"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В заявлении указываются </w:t>
      </w:r>
      <w:r w:rsidRPr="008701F9">
        <w:rPr>
          <w:rFonts w:ascii="Times New Roman" w:hAnsi="Times New Roman"/>
          <w:color w:val="000000"/>
          <w:sz w:val="28"/>
          <w:szCs w:val="28"/>
          <w:lang w:eastAsia="en-US"/>
        </w:rPr>
        <w:t>кадастровый номер земельного участка и цель использования земельного участка.</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Форма зая</w:t>
      </w:r>
      <w:r>
        <w:rPr>
          <w:rFonts w:ascii="Times New Roman" w:hAnsi="Times New Roman"/>
          <w:color w:val="000000"/>
          <w:sz w:val="28"/>
          <w:szCs w:val="28"/>
        </w:rPr>
        <w:t>вления приведена в приложении №</w:t>
      </w:r>
      <w:r w:rsidRPr="008701F9">
        <w:rPr>
          <w:rFonts w:ascii="Times New Roman" w:hAnsi="Times New Roman"/>
          <w:color w:val="000000"/>
          <w:sz w:val="28"/>
          <w:szCs w:val="28"/>
        </w:rPr>
        <w:t>2 к настоящему административному регламенту.</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lastRenderedPageBreak/>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направления электронного документа в администрацию на официальную электронную почту.</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1533CB" w:rsidRPr="008701F9" w:rsidRDefault="001533CB" w:rsidP="004E55F6">
      <w:pPr>
        <w:pStyle w:val="a3"/>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заявитель получает непосредственно при личном обращении;</w:t>
      </w:r>
    </w:p>
    <w:p w:rsidR="001533CB" w:rsidRPr="008701F9" w:rsidRDefault="001533CB" w:rsidP="004E55F6">
      <w:pPr>
        <w:pStyle w:val="a3"/>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направляется заявителю посредством почтового отправления;</w:t>
      </w:r>
    </w:p>
    <w:p w:rsidR="001533CB" w:rsidRPr="008701F9" w:rsidRDefault="001533CB" w:rsidP="004E55F6">
      <w:pPr>
        <w:pStyle w:val="a3"/>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533CB" w:rsidRPr="008701F9" w:rsidRDefault="001533CB" w:rsidP="004E55F6">
      <w:pPr>
        <w:pStyle w:val="a3"/>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который направляется заявителю посредством электронной почты.</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w:t>
      </w:r>
      <w:r w:rsidRPr="008701F9">
        <w:rPr>
          <w:rFonts w:ascii="Times New Roman" w:hAnsi="Times New Roman"/>
          <w:color w:val="000000"/>
          <w:sz w:val="28"/>
          <w:szCs w:val="28"/>
        </w:rPr>
        <w:lastRenderedPageBreak/>
        <w:t>является решение о предварительном согласовании предоставления земельного участка.</w:t>
      </w:r>
    </w:p>
    <w:p w:rsidR="001533CB" w:rsidRPr="008701F9" w:rsidRDefault="001533CB" w:rsidP="004E55F6">
      <w:pPr>
        <w:widowControl w:val="0"/>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1533CB" w:rsidRPr="008701F9" w:rsidRDefault="001533CB" w:rsidP="004E55F6">
      <w:pPr>
        <w:pStyle w:val="a3"/>
        <w:widowControl w:val="0"/>
        <w:numPr>
          <w:ilvl w:val="0"/>
          <w:numId w:val="13"/>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1533CB" w:rsidRPr="008701F9" w:rsidRDefault="001533CB" w:rsidP="004E55F6">
      <w:pPr>
        <w:pStyle w:val="a3"/>
        <w:widowControl w:val="0"/>
        <w:numPr>
          <w:ilvl w:val="0"/>
          <w:numId w:val="13"/>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1533CB" w:rsidRPr="008701F9" w:rsidRDefault="001533CB" w:rsidP="004E55F6">
      <w:pPr>
        <w:widowControl w:val="0"/>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533CB" w:rsidRPr="008701F9" w:rsidRDefault="001533CB" w:rsidP="004E55F6">
      <w:pPr>
        <w:pStyle w:val="a3"/>
        <w:widowControl w:val="0"/>
        <w:numPr>
          <w:ilvl w:val="0"/>
          <w:numId w:val="14"/>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1533CB" w:rsidRPr="008701F9" w:rsidRDefault="001533CB" w:rsidP="004E55F6">
      <w:pPr>
        <w:pStyle w:val="a3"/>
        <w:widowControl w:val="0"/>
        <w:numPr>
          <w:ilvl w:val="0"/>
          <w:numId w:val="14"/>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533CB" w:rsidRPr="008701F9" w:rsidRDefault="001533CB"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533CB" w:rsidRPr="008701F9" w:rsidRDefault="001533CB"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lang w:eastAsia="en-US"/>
        </w:rPr>
        <w:t xml:space="preserve">2.6.1.2. </w:t>
      </w:r>
      <w:r w:rsidRPr="008701F9">
        <w:rPr>
          <w:rFonts w:ascii="Times New Roman" w:hAnsi="Times New Roman"/>
          <w:color w:val="000000"/>
          <w:sz w:val="28"/>
          <w:szCs w:val="28"/>
        </w:rPr>
        <w:t>Для участия в аукционе заявители представляют следующие документы:</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 копии документов, удостоверяющих личность заявителя (для граждан);</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3) надлежащим образом заверенный перевод на русский язык документов о государственной регистрации юридического лица в </w:t>
      </w:r>
      <w:r w:rsidRPr="008701F9">
        <w:rPr>
          <w:rFonts w:ascii="Times New Roman" w:hAnsi="Times New Roman"/>
          <w:color w:val="000000"/>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4) документы, подтверждающие внесение задатка.</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1533CB" w:rsidRPr="008701F9" w:rsidRDefault="001533CB"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Один заявитель имеет право подать только одну заявку на участие в торгах.</w:t>
      </w:r>
    </w:p>
    <w:p w:rsidR="001533CB" w:rsidRPr="008701F9" w:rsidRDefault="001533CB"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533CB" w:rsidRPr="008701F9" w:rsidRDefault="001533CB"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2.6.2.1. 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отсутствуют документы, необходимые для рассмотрения заявления о проведении </w:t>
      </w:r>
      <w:r w:rsidRPr="008701F9">
        <w:rPr>
          <w:rFonts w:ascii="Times New Roman" w:hAnsi="Times New Roman"/>
          <w:color w:val="000000"/>
          <w:sz w:val="28"/>
          <w:szCs w:val="28"/>
          <w:lang w:eastAsia="en-US"/>
        </w:rPr>
        <w:t>аукциона</w:t>
      </w:r>
      <w:r w:rsidRPr="008701F9">
        <w:rPr>
          <w:rFonts w:ascii="Times New Roman" w:hAnsi="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533CB" w:rsidRPr="008701F9" w:rsidRDefault="001533CB"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2.6.2.2. В случае рассмотрения </w:t>
      </w:r>
      <w:r w:rsidRPr="008701F9">
        <w:rPr>
          <w:rFonts w:ascii="Times New Roman" w:hAnsi="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r>
        <w:rPr>
          <w:rFonts w:ascii="Times New Roman" w:hAnsi="Times New Roman"/>
          <w:color w:val="000000"/>
          <w:sz w:val="28"/>
          <w:szCs w:val="28"/>
        </w:rPr>
        <w:t xml:space="preserve"> </w:t>
      </w:r>
      <w:r w:rsidRPr="008701F9">
        <w:rPr>
          <w:rFonts w:ascii="Times New Roman" w:hAnsi="Times New Roman"/>
          <w:color w:val="000000"/>
          <w:sz w:val="28"/>
          <w:szCs w:val="28"/>
        </w:rPr>
        <w:t>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представить указанные документы самостоятельно.</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w:t>
      </w:r>
    </w:p>
    <w:p w:rsidR="001533CB" w:rsidRPr="008701F9" w:rsidRDefault="001533CB"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w:t>
      </w:r>
      <w:r w:rsidRPr="008701F9">
        <w:rPr>
          <w:rFonts w:ascii="Times New Roman" w:hAnsi="Times New Roman"/>
          <w:color w:val="000000"/>
          <w:sz w:val="28"/>
          <w:szCs w:val="28"/>
        </w:rPr>
        <w:lastRenderedPageBreak/>
        <w:t>актами</w:t>
      </w:r>
      <w:r>
        <w:rPr>
          <w:rFonts w:ascii="Times New Roman" w:hAnsi="Times New Roman"/>
          <w:color w:val="000000"/>
          <w:sz w:val="28"/>
          <w:szCs w:val="28"/>
        </w:rPr>
        <w:t xml:space="preserve"> Поповского сельского поселения</w:t>
      </w:r>
      <w:r w:rsidRPr="008701F9">
        <w:rPr>
          <w:rFonts w:ascii="Times New Roman" w:hAnsi="Times New Roman"/>
          <w:color w:val="000000"/>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w:t>
      </w:r>
      <w:r>
        <w:rPr>
          <w:rFonts w:ascii="Times New Roman" w:hAnsi="Times New Roman"/>
          <w:color w:val="000000"/>
          <w:sz w:val="28"/>
          <w:szCs w:val="28"/>
        </w:rPr>
        <w:t xml:space="preserve"> документе (</w:t>
      </w:r>
      <w:r w:rsidRPr="008701F9">
        <w:rPr>
          <w:rFonts w:ascii="Times New Roman" w:hAnsi="Times New Roman"/>
          <w:color w:val="000000"/>
          <w:sz w:val="28"/>
          <w:szCs w:val="28"/>
        </w:rPr>
        <w:t>документах</w:t>
      </w:r>
      <w:r>
        <w:rPr>
          <w:rFonts w:ascii="Times New Roman" w:hAnsi="Times New Roman"/>
          <w:color w:val="000000"/>
          <w:sz w:val="28"/>
          <w:szCs w:val="28"/>
        </w:rPr>
        <w:t>)</w:t>
      </w:r>
      <w:r w:rsidRPr="008701F9">
        <w:rPr>
          <w:rFonts w:ascii="Times New Roman" w:hAnsi="Times New Roman"/>
          <w:color w:val="000000"/>
          <w:sz w:val="28"/>
          <w:szCs w:val="28"/>
        </w:rPr>
        <w:t>,</w:t>
      </w:r>
      <w:r>
        <w:rPr>
          <w:rFonts w:ascii="Times New Roman" w:hAnsi="Times New Roman"/>
          <w:color w:val="000000"/>
          <w:sz w:val="28"/>
          <w:szCs w:val="28"/>
        </w:rPr>
        <w:t xml:space="preserve"> выдаваемом</w:t>
      </w:r>
      <w:r w:rsidRPr="008701F9">
        <w:rPr>
          <w:rFonts w:ascii="Times New Roman" w:hAnsi="Times New Roman"/>
          <w:color w:val="000000"/>
          <w:sz w:val="28"/>
          <w:szCs w:val="28"/>
        </w:rPr>
        <w:t xml:space="preserve"> </w:t>
      </w:r>
      <w:r>
        <w:rPr>
          <w:rFonts w:ascii="Times New Roman" w:hAnsi="Times New Roman"/>
          <w:color w:val="000000"/>
          <w:sz w:val="28"/>
          <w:szCs w:val="28"/>
        </w:rPr>
        <w:t>(</w:t>
      </w:r>
      <w:r w:rsidRPr="008701F9">
        <w:rPr>
          <w:rFonts w:ascii="Times New Roman" w:hAnsi="Times New Roman"/>
          <w:color w:val="000000"/>
          <w:sz w:val="28"/>
          <w:szCs w:val="28"/>
        </w:rPr>
        <w:t>выдаваемых</w:t>
      </w:r>
      <w:r>
        <w:rPr>
          <w:rFonts w:ascii="Times New Roman" w:hAnsi="Times New Roman"/>
          <w:color w:val="000000"/>
          <w:sz w:val="28"/>
          <w:szCs w:val="28"/>
        </w:rPr>
        <w:t>)</w:t>
      </w:r>
      <w:r w:rsidRPr="008701F9">
        <w:rPr>
          <w:rFonts w:ascii="Times New Roman" w:hAnsi="Times New Roman"/>
          <w:color w:val="000000"/>
          <w:sz w:val="28"/>
          <w:szCs w:val="28"/>
        </w:rPr>
        <w:t xml:space="preserve"> организациями, участвующими в предоставлении муниципальной услуги:</w:t>
      </w:r>
    </w:p>
    <w:p w:rsidR="001533CB" w:rsidRPr="008701F9" w:rsidRDefault="001533CB"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2.6.3.1. Заявитель до обращения в администрацию с заявлением о проведении</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1533CB" w:rsidRPr="008701F9" w:rsidRDefault="001533CB"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Кадастровые работы выполняются кадастровыми инженерами</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533CB" w:rsidRPr="008701F9" w:rsidRDefault="001533CB"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1533CB" w:rsidRPr="008701F9" w:rsidRDefault="001533CB" w:rsidP="004E55F6">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1533CB" w:rsidRPr="008701F9" w:rsidRDefault="001533CB"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2.7.2. Основаниями</w:t>
      </w:r>
      <w:r>
        <w:rPr>
          <w:rFonts w:ascii="Times New Roman" w:hAnsi="Times New Roman"/>
          <w:color w:val="000000"/>
          <w:sz w:val="28"/>
          <w:szCs w:val="28"/>
        </w:rPr>
        <w:t xml:space="preserve"> </w:t>
      </w:r>
      <w:r w:rsidRPr="008701F9">
        <w:rPr>
          <w:rFonts w:ascii="Times New Roman" w:hAnsi="Times New Roman"/>
          <w:color w:val="000000"/>
          <w:sz w:val="28"/>
          <w:szCs w:val="28"/>
        </w:rPr>
        <w:t>для отказа в приеме документов д</w:t>
      </w:r>
      <w:r w:rsidRPr="008701F9">
        <w:rPr>
          <w:rFonts w:ascii="Times New Roman" w:hAnsi="Times New Roman"/>
          <w:color w:val="000000"/>
          <w:sz w:val="28"/>
          <w:szCs w:val="28"/>
          <w:lang w:eastAsia="en-US"/>
        </w:rPr>
        <w:t>ля участия в аукционе</w:t>
      </w:r>
      <w:r>
        <w:rPr>
          <w:rFonts w:ascii="Times New Roman" w:hAnsi="Times New Roman"/>
          <w:color w:val="000000"/>
          <w:sz w:val="28"/>
          <w:szCs w:val="28"/>
          <w:lang w:eastAsia="en-US"/>
        </w:rPr>
        <w:t xml:space="preserve">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являются:</w:t>
      </w:r>
    </w:p>
    <w:p w:rsidR="001533CB" w:rsidRPr="008701F9" w:rsidRDefault="001533CB"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поступление з</w:t>
      </w:r>
      <w:r w:rsidRPr="008701F9">
        <w:rPr>
          <w:rFonts w:ascii="Times New Roman" w:hAnsi="Times New Roman"/>
          <w:color w:val="000000"/>
          <w:sz w:val="28"/>
          <w:szCs w:val="28"/>
          <w:lang w:eastAsia="en-US"/>
        </w:rPr>
        <w:t>аявки на участие в аукционе, по истечении срока приема заявок.</w:t>
      </w:r>
    </w:p>
    <w:p w:rsidR="001533CB" w:rsidRPr="008701F9" w:rsidRDefault="001533CB"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w:t>
      </w:r>
      <w:r w:rsidRPr="008701F9">
        <w:rPr>
          <w:rFonts w:ascii="Times New Roman" w:hAnsi="Times New Roman"/>
          <w:color w:val="000000"/>
          <w:sz w:val="28"/>
          <w:szCs w:val="28"/>
        </w:rPr>
        <w:lastRenderedPageBreak/>
        <w:t xml:space="preserve">только одна заявка поступившая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1533CB" w:rsidRPr="008701F9" w:rsidRDefault="001533CB" w:rsidP="004E55F6">
      <w:pPr>
        <w:pStyle w:val="ConsPlusNormal"/>
        <w:ind w:firstLine="709"/>
        <w:contextualSpacing/>
        <w:jc w:val="both"/>
        <w:rPr>
          <w:rFonts w:ascii="Times New Roman" w:hAnsi="Times New Roman"/>
          <w:color w:val="000000"/>
          <w:sz w:val="28"/>
          <w:szCs w:val="28"/>
        </w:rPr>
      </w:pPr>
    </w:p>
    <w:p w:rsidR="001533CB" w:rsidRPr="008701F9" w:rsidRDefault="001533CB" w:rsidP="004E55F6">
      <w:pPr>
        <w:numPr>
          <w:ilvl w:val="1"/>
          <w:numId w:val="15"/>
        </w:numPr>
        <w:tabs>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1533CB" w:rsidRPr="008701F9" w:rsidRDefault="001533CB" w:rsidP="004E55F6">
      <w:pPr>
        <w:pStyle w:val="ConsPlusNormal"/>
        <w:numPr>
          <w:ilvl w:val="2"/>
          <w:numId w:val="15"/>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не отнесен к определенной категории земель;</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33CB" w:rsidRPr="008701F9" w:rsidRDefault="001533CB" w:rsidP="004E55F6">
      <w:pPr>
        <w:pStyle w:val="a3"/>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33CB" w:rsidRPr="008701F9" w:rsidRDefault="001533CB" w:rsidP="004E55F6">
      <w:pPr>
        <w:pStyle w:val="a3"/>
        <w:numPr>
          <w:ilvl w:val="2"/>
          <w:numId w:val="1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не допускается к участию в аукционе в следующих случаях:</w:t>
      </w:r>
    </w:p>
    <w:p w:rsidR="001533CB" w:rsidRPr="008701F9" w:rsidRDefault="001533CB" w:rsidP="004E55F6">
      <w:pPr>
        <w:pStyle w:val="a3"/>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необходимых для участия в аукционе документов или представление недостоверных сведений;</w:t>
      </w:r>
    </w:p>
    <w:p w:rsidR="001533CB" w:rsidRPr="008701F9" w:rsidRDefault="001533CB" w:rsidP="004E55F6">
      <w:pPr>
        <w:pStyle w:val="a3"/>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поступление задатка на дату рассмотрения заявок на участие в аукционе;</w:t>
      </w:r>
    </w:p>
    <w:p w:rsidR="001533CB" w:rsidRPr="008701F9" w:rsidRDefault="001533CB" w:rsidP="004E55F6">
      <w:pPr>
        <w:pStyle w:val="a3"/>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533CB" w:rsidRPr="00E729DE" w:rsidRDefault="001533CB" w:rsidP="00E729DE">
      <w:pPr>
        <w:pStyle w:val="a3"/>
        <w:numPr>
          <w:ilvl w:val="1"/>
          <w:numId w:val="15"/>
        </w:numPr>
        <w:tabs>
          <w:tab w:val="num" w:pos="-142"/>
          <w:tab w:val="left" w:pos="1440"/>
          <w:tab w:val="left" w:pos="1560"/>
        </w:tabs>
        <w:ind w:left="0" w:firstLine="851"/>
        <w:jc w:val="both"/>
        <w:rPr>
          <w:rFonts w:ascii="Times New Roman" w:hAnsi="Times New Roman"/>
          <w:color w:val="000000"/>
          <w:sz w:val="28"/>
          <w:szCs w:val="28"/>
        </w:rPr>
      </w:pPr>
      <w:r w:rsidRPr="00E729DE">
        <w:rPr>
          <w:rFonts w:ascii="Times New Roman" w:hAnsi="Times New Roman"/>
          <w:color w:val="00000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w:t>
      </w:r>
      <w:r>
        <w:rPr>
          <w:rFonts w:ascii="Times New Roman" w:hAnsi="Times New Roman"/>
          <w:color w:val="000000"/>
          <w:sz w:val="28"/>
          <w:szCs w:val="28"/>
        </w:rPr>
        <w:t>ьными правовыми актами Поповского</w:t>
      </w:r>
      <w:r w:rsidRPr="00E729DE">
        <w:rPr>
          <w:rFonts w:ascii="Times New Roman" w:hAnsi="Times New Roman"/>
          <w:color w:val="000000"/>
          <w:sz w:val="28"/>
          <w:szCs w:val="28"/>
        </w:rPr>
        <w:t xml:space="preserve"> сельского поселения</w:t>
      </w:r>
      <w:r>
        <w:rPr>
          <w:rFonts w:ascii="Times New Roman" w:hAnsi="Times New Roman"/>
          <w:color w:val="000000"/>
          <w:sz w:val="28"/>
          <w:szCs w:val="28"/>
        </w:rPr>
        <w:t>.</w:t>
      </w:r>
    </w:p>
    <w:p w:rsidR="001533CB" w:rsidRPr="008701F9" w:rsidRDefault="001533CB" w:rsidP="004E55F6">
      <w:pPr>
        <w:tabs>
          <w:tab w:val="num" w:pos="792"/>
          <w:tab w:val="left" w:pos="1440"/>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lastRenderedPageBreak/>
        <w:t xml:space="preserve">Муниципальная услуга предоставляется на безвозмездной основе. </w:t>
      </w:r>
    </w:p>
    <w:p w:rsidR="001533CB" w:rsidRPr="008701F9" w:rsidRDefault="001533CB"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1533CB" w:rsidRPr="008701F9" w:rsidRDefault="001533CB"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533CB" w:rsidRPr="008701F9" w:rsidRDefault="001533CB" w:rsidP="004E55F6">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Срок регистрации запроса заявителя о предоставлении муниципальной услуги.</w:t>
      </w:r>
    </w:p>
    <w:p w:rsidR="001533CB" w:rsidRPr="008701F9" w:rsidRDefault="001533CB" w:rsidP="004E55F6">
      <w:pPr>
        <w:tabs>
          <w:tab w:val="num" w:pos="1155"/>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533CB" w:rsidRPr="008701F9" w:rsidRDefault="001533CB" w:rsidP="004E55F6">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Требования к помещениям, в которых предо</w:t>
      </w:r>
      <w:r>
        <w:rPr>
          <w:rFonts w:ascii="Times New Roman" w:hAnsi="Times New Roman"/>
          <w:color w:val="000000"/>
          <w:sz w:val="28"/>
          <w:szCs w:val="28"/>
        </w:rPr>
        <w:t>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Доступ заявителей к парковочным местам является бесплатным.</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lastRenderedPageBreak/>
        <w:t>- стульями и столами для оформления документов.</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2.13.Показатели доступности и качества муниципальной услуги.</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2.13.1. Показателями доступности муниципальной услуги являются:</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графика работы органа предоставляющего услугу;</w:t>
      </w:r>
    </w:p>
    <w:p w:rsidR="001533CB" w:rsidRPr="008701F9" w:rsidRDefault="001533CB" w:rsidP="004E55F6">
      <w:pPr>
        <w:ind w:firstLine="709"/>
        <w:contextualSpacing/>
        <w:rPr>
          <w:rFonts w:ascii="Times New Roman" w:hAnsi="Times New Roman"/>
          <w:color w:val="000000"/>
          <w:sz w:val="28"/>
          <w:szCs w:val="28"/>
        </w:rPr>
      </w:pPr>
      <w:r w:rsidRPr="008701F9">
        <w:rPr>
          <w:rFonts w:ascii="Times New Roman" w:hAnsi="Times New Roman"/>
          <w:color w:val="000000"/>
          <w:sz w:val="28"/>
          <w:szCs w:val="28"/>
        </w:rPr>
        <w:t xml:space="preserve">- размещение полной, достоверной и актуальной информации о муниципальной услуге на Едином портале государственных и </w:t>
      </w:r>
      <w:r>
        <w:rPr>
          <w:rFonts w:ascii="Times New Roman" w:hAnsi="Times New Roman"/>
          <w:color w:val="000000"/>
          <w:sz w:val="28"/>
          <w:szCs w:val="28"/>
        </w:rPr>
        <w:t xml:space="preserve"> м</w:t>
      </w:r>
      <w:r w:rsidRPr="008701F9">
        <w:rPr>
          <w:rFonts w:ascii="Times New Roman" w:hAnsi="Times New Roman"/>
          <w:color w:val="000000"/>
          <w:sz w:val="28"/>
          <w:szCs w:val="28"/>
        </w:rPr>
        <w:t>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lastRenderedPageBreak/>
        <w:t>- возможность получения муниципальной услуги в многофункциональном центре;</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2D5C" w:rsidRPr="00A42D5C" w:rsidRDefault="00A42D5C" w:rsidP="00A42D5C">
      <w:pPr>
        <w:tabs>
          <w:tab w:val="left" w:pos="1560"/>
        </w:tabs>
        <w:autoSpaceDE w:val="0"/>
        <w:autoSpaceDN w:val="0"/>
        <w:adjustRightInd w:val="0"/>
        <w:spacing w:after="0" w:line="240" w:lineRule="auto"/>
        <w:ind w:firstLine="709"/>
        <w:jc w:val="both"/>
        <w:rPr>
          <w:rFonts w:ascii="Times New Roman" w:hAnsi="Times New Roman"/>
          <w:sz w:val="28"/>
          <w:szCs w:val="28"/>
        </w:rPr>
      </w:pPr>
      <w:r w:rsidRPr="00A42D5C">
        <w:rPr>
          <w:rFonts w:ascii="Times New Roman" w:hAnsi="Times New Roman"/>
          <w:sz w:val="28"/>
          <w:szCs w:val="28"/>
        </w:rPr>
        <w:t>2.13.2.  Т</w:t>
      </w:r>
      <w:r w:rsidRPr="00A42D5C">
        <w:rPr>
          <w:rFonts w:ascii="Times New Roman" w:hAnsi="Times New Roman"/>
          <w:color w:val="000000"/>
          <w:sz w:val="28"/>
          <w:szCs w:val="28"/>
        </w:rPr>
        <w:t>ребования к обеспечению доступности для инвалидов объекта, в котором предоставляется муниципальная услуга:</w:t>
      </w:r>
    </w:p>
    <w:p w:rsidR="00A42D5C" w:rsidRPr="00A42D5C" w:rsidRDefault="00A42D5C" w:rsidP="00A42D5C">
      <w:pPr>
        <w:pStyle w:val="11"/>
        <w:shd w:val="clear" w:color="auto" w:fill="auto"/>
        <w:spacing w:line="240" w:lineRule="auto"/>
        <w:ind w:left="20" w:right="20" w:firstLine="700"/>
        <w:jc w:val="both"/>
        <w:rPr>
          <w:rFonts w:ascii="Times New Roman" w:hAnsi="Times New Roman"/>
          <w:sz w:val="28"/>
          <w:szCs w:val="28"/>
        </w:rPr>
      </w:pPr>
      <w:r w:rsidRPr="00A42D5C">
        <w:rPr>
          <w:rFonts w:ascii="Times New Roman" w:hAnsi="Times New Roman"/>
          <w:color w:val="000000"/>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42D5C" w:rsidRPr="00A42D5C" w:rsidRDefault="00A42D5C" w:rsidP="00A42D5C">
      <w:pPr>
        <w:pStyle w:val="11"/>
        <w:shd w:val="clear" w:color="auto" w:fill="auto"/>
        <w:spacing w:line="240" w:lineRule="auto"/>
        <w:ind w:left="20" w:right="20" w:firstLine="700"/>
        <w:jc w:val="both"/>
        <w:rPr>
          <w:rFonts w:ascii="Times New Roman" w:hAnsi="Times New Roman"/>
          <w:sz w:val="28"/>
          <w:szCs w:val="28"/>
        </w:rPr>
      </w:pPr>
      <w:r w:rsidRPr="00A42D5C">
        <w:rPr>
          <w:rFonts w:ascii="Times New Roman" w:hAnsi="Times New Roman"/>
          <w:color w:val="000000"/>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42D5C" w:rsidRPr="00A42D5C" w:rsidRDefault="00A42D5C" w:rsidP="00A42D5C">
      <w:pPr>
        <w:pStyle w:val="11"/>
        <w:shd w:val="clear" w:color="auto" w:fill="auto"/>
        <w:spacing w:line="240" w:lineRule="auto"/>
        <w:ind w:left="20" w:right="20" w:firstLine="700"/>
        <w:jc w:val="both"/>
        <w:rPr>
          <w:rFonts w:ascii="Times New Roman" w:hAnsi="Times New Roman"/>
          <w:sz w:val="28"/>
          <w:szCs w:val="28"/>
        </w:rPr>
      </w:pPr>
      <w:r w:rsidRPr="00A42D5C">
        <w:rPr>
          <w:rFonts w:ascii="Times New Roman" w:hAnsi="Times New Roman"/>
          <w:color w:val="000000"/>
          <w:sz w:val="28"/>
          <w:szCs w:val="28"/>
        </w:rPr>
        <w:t>- сопровождение инвалидов, имеющих стойкие расстройства функции зрения и самостоятельного передвижения;</w:t>
      </w:r>
    </w:p>
    <w:p w:rsidR="00A42D5C" w:rsidRPr="00A42D5C" w:rsidRDefault="00A42D5C" w:rsidP="00A42D5C">
      <w:pPr>
        <w:pStyle w:val="11"/>
        <w:shd w:val="clear" w:color="auto" w:fill="auto"/>
        <w:spacing w:line="240" w:lineRule="auto"/>
        <w:ind w:left="20" w:right="20" w:firstLine="700"/>
        <w:jc w:val="both"/>
        <w:rPr>
          <w:rFonts w:ascii="Times New Roman" w:hAnsi="Times New Roman"/>
          <w:sz w:val="28"/>
          <w:szCs w:val="28"/>
        </w:rPr>
      </w:pPr>
      <w:r w:rsidRPr="00A42D5C">
        <w:rPr>
          <w:rFonts w:ascii="Times New Roman" w:hAnsi="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42D5C" w:rsidRPr="00A42D5C" w:rsidRDefault="00A42D5C" w:rsidP="00A42D5C">
      <w:pPr>
        <w:pStyle w:val="11"/>
        <w:shd w:val="clear" w:color="auto" w:fill="auto"/>
        <w:spacing w:line="240" w:lineRule="auto"/>
        <w:ind w:left="20" w:right="20" w:firstLine="700"/>
        <w:jc w:val="both"/>
        <w:rPr>
          <w:rFonts w:ascii="Times New Roman" w:hAnsi="Times New Roman"/>
          <w:color w:val="000000"/>
          <w:sz w:val="28"/>
          <w:szCs w:val="28"/>
        </w:rPr>
      </w:pPr>
      <w:r w:rsidRPr="00A42D5C">
        <w:rPr>
          <w:rFonts w:ascii="Times New Roman" w:hAnsi="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42D5C" w:rsidRPr="00A42D5C" w:rsidRDefault="00A42D5C" w:rsidP="00A42D5C">
      <w:pPr>
        <w:pStyle w:val="11"/>
        <w:shd w:val="clear" w:color="auto" w:fill="auto"/>
        <w:spacing w:line="240" w:lineRule="auto"/>
        <w:ind w:left="20" w:right="20" w:firstLine="700"/>
        <w:jc w:val="both"/>
        <w:rPr>
          <w:rFonts w:ascii="Times New Roman" w:hAnsi="Times New Roman"/>
          <w:color w:val="000000"/>
          <w:sz w:val="28"/>
          <w:szCs w:val="28"/>
        </w:rPr>
      </w:pPr>
      <w:r w:rsidRPr="00A42D5C">
        <w:rPr>
          <w:rFonts w:ascii="Times New Roman" w:hAnsi="Times New Roman"/>
          <w:color w:val="000000"/>
          <w:sz w:val="28"/>
          <w:szCs w:val="28"/>
        </w:rPr>
        <w:t xml:space="preserve">- допуск сурдопереводчика и тифлосурдопереводчика; </w:t>
      </w:r>
    </w:p>
    <w:p w:rsidR="00A42D5C" w:rsidRPr="00A42D5C" w:rsidRDefault="00A42D5C" w:rsidP="00A42D5C">
      <w:pPr>
        <w:pStyle w:val="11"/>
        <w:shd w:val="clear" w:color="auto" w:fill="auto"/>
        <w:spacing w:line="240" w:lineRule="auto"/>
        <w:ind w:left="20" w:right="20" w:firstLine="700"/>
        <w:jc w:val="both"/>
        <w:rPr>
          <w:rFonts w:ascii="Times New Roman" w:hAnsi="Times New Roman"/>
          <w:sz w:val="28"/>
          <w:szCs w:val="28"/>
        </w:rPr>
      </w:pPr>
      <w:r w:rsidRPr="00A42D5C">
        <w:rPr>
          <w:rFonts w:ascii="Times New Roman" w:hAnsi="Times New Roman"/>
          <w:color w:val="000000"/>
          <w:sz w:val="28"/>
          <w:szCs w:val="28"/>
        </w:rPr>
        <w:t>- допуск собаки-проводника на объекты (здания, помещения), в которых предоставляются услуги;</w:t>
      </w:r>
    </w:p>
    <w:p w:rsidR="00A42D5C" w:rsidRPr="00D56534" w:rsidRDefault="00A42D5C" w:rsidP="00D56534">
      <w:pPr>
        <w:pStyle w:val="11"/>
        <w:shd w:val="clear" w:color="auto" w:fill="auto"/>
        <w:spacing w:line="240" w:lineRule="auto"/>
        <w:ind w:left="20" w:firstLine="700"/>
        <w:jc w:val="both"/>
        <w:rPr>
          <w:rFonts w:ascii="Times New Roman" w:hAnsi="Times New Roman"/>
          <w:sz w:val="28"/>
          <w:szCs w:val="28"/>
        </w:rPr>
      </w:pPr>
      <w:r w:rsidRPr="00A42D5C">
        <w:rPr>
          <w:rFonts w:ascii="Times New Roman" w:hAnsi="Times New Roman"/>
          <w:color w:val="000000"/>
          <w:sz w:val="28"/>
          <w:szCs w:val="28"/>
        </w:rPr>
        <w:t>- оказание инвалидам помощи в преодолении барьеров, мешающих получению ими услуг наравне с другими лицами.</w:t>
      </w:r>
    </w:p>
    <w:p w:rsidR="001533CB" w:rsidRPr="008701F9" w:rsidRDefault="00A42D5C"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Pr>
          <w:rFonts w:ascii="Times New Roman" w:hAnsi="Times New Roman"/>
          <w:color w:val="000000"/>
          <w:sz w:val="28"/>
          <w:szCs w:val="28"/>
        </w:rPr>
        <w:t>2.13.3</w:t>
      </w:r>
      <w:r w:rsidR="001533CB" w:rsidRPr="008701F9">
        <w:rPr>
          <w:rFonts w:ascii="Times New Roman" w:hAnsi="Times New Roman"/>
          <w:color w:val="000000"/>
          <w:sz w:val="28"/>
          <w:szCs w:val="28"/>
        </w:rPr>
        <w:t>.Показателями качества муниципальной услуги являются:</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сроков предоставления муниципальной услуги;</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2.14.1. Прием заявления и необходимых документов и выдача документов по результатам предоставления муниципальной услуги </w:t>
      </w:r>
      <w:r w:rsidRPr="008701F9">
        <w:rPr>
          <w:rFonts w:ascii="Times New Roman" w:hAnsi="Times New Roman"/>
          <w:color w:val="000000"/>
          <w:sz w:val="28"/>
          <w:szCs w:val="28"/>
        </w:rPr>
        <w:lastRenderedPageBreak/>
        <w:t>осуществляются в многофункциональных центрах в соответствии с заключенными в установленном порядке соглашениями о взаимодействии.</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33CB"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533CB" w:rsidRPr="008701F9" w:rsidRDefault="001533CB" w:rsidP="004E55F6">
      <w:pPr>
        <w:tabs>
          <w:tab w:val="left" w:pos="1560"/>
        </w:tabs>
        <w:autoSpaceDE w:val="0"/>
        <w:autoSpaceDN w:val="0"/>
        <w:adjustRightInd w:val="0"/>
        <w:ind w:firstLine="709"/>
        <w:contextualSpacing/>
        <w:jc w:val="both"/>
        <w:rPr>
          <w:rFonts w:ascii="Times New Roman" w:hAnsi="Times New Roman"/>
          <w:color w:val="000000"/>
          <w:sz w:val="28"/>
          <w:szCs w:val="28"/>
        </w:rPr>
      </w:pPr>
    </w:p>
    <w:p w:rsidR="001533CB" w:rsidRPr="008701F9" w:rsidRDefault="001533CB"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r>
        <w:rPr>
          <w:rFonts w:ascii="Times New Roman" w:hAnsi="Times New Roman"/>
          <w:b/>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1533CB" w:rsidRPr="00FF0DD3" w:rsidRDefault="001533CB"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1533CB" w:rsidRPr="008701F9" w:rsidRDefault="001533CB"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административных процедур.</w:t>
      </w:r>
    </w:p>
    <w:p w:rsidR="001533CB" w:rsidRPr="008701F9" w:rsidRDefault="001533CB"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1533CB" w:rsidRPr="008701F9" w:rsidRDefault="001533CB"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1533CB" w:rsidRPr="008701F9" w:rsidRDefault="001533CB"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w:t>
      </w:r>
      <w:r>
        <w:rPr>
          <w:rFonts w:ascii="Times New Roman" w:hAnsi="Times New Roman"/>
          <w:color w:val="000000"/>
          <w:sz w:val="28"/>
          <w:szCs w:val="28"/>
        </w:rPr>
        <w:t>уги, приведенной в приложении №</w:t>
      </w:r>
      <w:r w:rsidRPr="008701F9">
        <w:rPr>
          <w:rFonts w:ascii="Times New Roman" w:hAnsi="Times New Roman"/>
          <w:color w:val="000000"/>
          <w:sz w:val="28"/>
          <w:szCs w:val="28"/>
        </w:rPr>
        <w:t>4 к настоящему административному регламенту.</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533CB" w:rsidRPr="008701F9" w:rsidRDefault="001533CB"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1533CB" w:rsidRPr="008701F9" w:rsidRDefault="001533CB"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проверка наличия или отсутствия оснований предусмотренных пунктом 2.8.1. настоящего административного регламента;</w:t>
      </w:r>
    </w:p>
    <w:p w:rsidR="001533CB" w:rsidRPr="008701F9" w:rsidRDefault="001533CB" w:rsidP="008701F9">
      <w:pPr>
        <w:pStyle w:val="ConsPlusNormal"/>
        <w:numPr>
          <w:ilvl w:val="0"/>
          <w:numId w:val="2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w:t>
      </w:r>
      <w:r>
        <w:rPr>
          <w:rFonts w:ascii="Times New Roman" w:hAnsi="Times New Roman"/>
          <w:color w:val="000000"/>
          <w:sz w:val="28"/>
          <w:szCs w:val="28"/>
        </w:rPr>
        <w:t xml:space="preserve"> </w:t>
      </w:r>
      <w:r w:rsidRPr="008701F9">
        <w:rPr>
          <w:rFonts w:ascii="Times New Roman" w:hAnsi="Times New Roman"/>
          <w:color w:val="000000"/>
          <w:sz w:val="28"/>
          <w:szCs w:val="28"/>
        </w:rPr>
        <w:t>с утвержденной</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схемой </w:t>
      </w:r>
      <w:r w:rsidRPr="008701F9">
        <w:rPr>
          <w:rFonts w:ascii="Times New Roman" w:hAnsi="Times New Roman"/>
          <w:color w:val="000000"/>
          <w:sz w:val="28"/>
          <w:szCs w:val="28"/>
        </w:rPr>
        <w:t>расположения земельного участка, в случаях установленных законодательством;</w:t>
      </w:r>
    </w:p>
    <w:p w:rsidR="001533CB" w:rsidRPr="008701F9" w:rsidRDefault="001533CB" w:rsidP="008701F9">
      <w:pPr>
        <w:pStyle w:val="ConsPlusNormal"/>
        <w:numPr>
          <w:ilvl w:val="0"/>
          <w:numId w:val="2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1533CB" w:rsidRPr="008701F9" w:rsidRDefault="001533CB"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533CB" w:rsidRPr="008701F9" w:rsidRDefault="001533CB"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w:t>
      </w:r>
      <w:r>
        <w:rPr>
          <w:rFonts w:ascii="Times New Roman" w:hAnsi="Times New Roman"/>
          <w:color w:val="000000"/>
          <w:sz w:val="28"/>
          <w:szCs w:val="28"/>
        </w:rPr>
        <w:t>уставом Поповского</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533CB" w:rsidRPr="008701F9" w:rsidRDefault="001533CB" w:rsidP="008701F9">
      <w:pPr>
        <w:pStyle w:val="ConsPlusNormal"/>
        <w:numPr>
          <w:ilvl w:val="0"/>
          <w:numId w:val="27"/>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1533CB" w:rsidRPr="008701F9" w:rsidRDefault="001533CB"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533CB" w:rsidRPr="008701F9" w:rsidRDefault="001533CB"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533CB" w:rsidRPr="008701F9" w:rsidRDefault="001533CB"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533CB" w:rsidRPr="008701F9" w:rsidRDefault="001533CB"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1533CB" w:rsidRPr="008701F9" w:rsidRDefault="001533CB"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533CB" w:rsidRPr="008701F9" w:rsidRDefault="001533CB"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1533CB" w:rsidRPr="008701F9" w:rsidRDefault="001533CB"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1533CB" w:rsidRPr="008701F9" w:rsidRDefault="001533CB"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1533CB" w:rsidRPr="008701F9" w:rsidRDefault="001533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1533CB" w:rsidRPr="008701F9" w:rsidRDefault="001533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533CB" w:rsidRPr="008701F9" w:rsidRDefault="001533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исполнения административной процедуры -1 календарный день.</w:t>
      </w:r>
    </w:p>
    <w:p w:rsidR="001533CB" w:rsidRPr="008701F9" w:rsidRDefault="001533CB"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1533CB" w:rsidRPr="008701F9" w:rsidRDefault="001533CB"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После регистрации заявления проведении аукциона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olor w:val="000000"/>
          <w:sz w:val="28"/>
          <w:szCs w:val="28"/>
          <w:lang w:eastAsia="en-US"/>
        </w:rPr>
        <w:t xml:space="preserve">предметом аукциона и которые </w:t>
      </w:r>
      <w:r w:rsidRPr="008701F9">
        <w:rPr>
          <w:rFonts w:ascii="Times New Roman" w:hAnsi="Times New Roman"/>
          <w:color w:val="000000"/>
          <w:sz w:val="28"/>
          <w:szCs w:val="28"/>
          <w:lang w:eastAsia="en-US"/>
        </w:rPr>
        <w:lastRenderedPageBreak/>
        <w:t>предусмотрены пунктом 2.8.1. настоящего административного регламента.</w:t>
      </w:r>
    </w:p>
    <w:p w:rsidR="001533CB"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AC5B07">
        <w:rPr>
          <w:rFonts w:ascii="Times New Roman" w:hAnsi="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r>
        <w:rPr>
          <w:rFonts w:ascii="Times New Roman" w:hAnsi="Times New Roman"/>
          <w:color w:val="000000"/>
          <w:sz w:val="28"/>
          <w:szCs w:val="28"/>
        </w:rPr>
        <w:t>.</w:t>
      </w:r>
    </w:p>
    <w:p w:rsidR="001533CB" w:rsidRPr="00AC5B07"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AC5B07">
        <w:rPr>
          <w:rFonts w:ascii="Times New Roman" w:hAnsi="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1533CB" w:rsidRPr="008701F9" w:rsidRDefault="001533CB"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1533CB" w:rsidRPr="008701F9" w:rsidRDefault="001533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1533CB" w:rsidRPr="008701F9" w:rsidRDefault="001533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принятие решения об отсутствии необходимости обращения </w:t>
      </w:r>
      <w:r w:rsidRPr="008701F9">
        <w:rPr>
          <w:rFonts w:ascii="Times New Roman" w:hAnsi="Times New Roman"/>
          <w:color w:val="000000"/>
          <w:sz w:val="28"/>
          <w:szCs w:val="28"/>
        </w:rPr>
        <w:lastRenderedPageBreak/>
        <w:t>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1533CB" w:rsidRPr="008701F9" w:rsidRDefault="001533CB" w:rsidP="008701F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olor w:val="000000"/>
          <w:sz w:val="28"/>
          <w:szCs w:val="28"/>
        </w:rPr>
        <w:t xml:space="preserve"> для государственной регистрации права муниципальной собственности на такой земельный участок.</w:t>
      </w:r>
    </w:p>
    <w:p w:rsidR="001533CB" w:rsidRPr="008701F9" w:rsidRDefault="001533CB" w:rsidP="008701F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olor w:val="000000"/>
          <w:sz w:val="28"/>
          <w:szCs w:val="28"/>
          <w:lang w:eastAsia="en-US"/>
        </w:rPr>
        <w:t>Федеральным законом от 21.07.1997 N 122-ФЗ «</w:t>
      </w:r>
      <w:r w:rsidRPr="008701F9">
        <w:rPr>
          <w:rFonts w:ascii="Times New Roman" w:hAnsi="Times New Roman"/>
          <w:color w:val="000000"/>
          <w:sz w:val="28"/>
          <w:szCs w:val="28"/>
        </w:rPr>
        <w:t>О государственной регистрации прав на недвижимое имущество и сделок с ним».</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w:t>
      </w:r>
      <w:r w:rsidRPr="008701F9">
        <w:rPr>
          <w:rFonts w:ascii="Times New Roman" w:hAnsi="Times New Roman"/>
          <w:color w:val="000000"/>
          <w:sz w:val="28"/>
          <w:szCs w:val="28"/>
        </w:rPr>
        <w:lastRenderedPageBreak/>
        <w:t>технического обеспечения, к которым планируется подключение объектов капитального строительства.</w:t>
      </w:r>
    </w:p>
    <w:p w:rsidR="001533CB" w:rsidRPr="008701F9" w:rsidRDefault="001533CB"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olor w:val="000000"/>
          <w:sz w:val="28"/>
          <w:szCs w:val="28"/>
          <w:lang w:eastAsia="en-US"/>
        </w:rPr>
        <w:t>остановлением Правительства РФ от 13.02.2006 N 83.</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Pr>
          <w:rFonts w:ascii="Times New Roman" w:hAnsi="Times New Roman"/>
          <w:color w:val="000000"/>
          <w:sz w:val="28"/>
          <w:szCs w:val="28"/>
        </w:rPr>
        <w:t xml:space="preserve"> </w:t>
      </w:r>
      <w:r w:rsidRPr="008701F9">
        <w:rPr>
          <w:rFonts w:ascii="Times New Roman" w:hAnsi="Times New Roman"/>
          <w:color w:val="000000"/>
          <w:sz w:val="28"/>
          <w:szCs w:val="28"/>
        </w:rPr>
        <w:t>-</w:t>
      </w:r>
      <w:r>
        <w:rPr>
          <w:rFonts w:ascii="Times New Roman" w:hAnsi="Times New Roman"/>
          <w:color w:val="000000"/>
          <w:sz w:val="28"/>
          <w:szCs w:val="28"/>
        </w:rPr>
        <w:t xml:space="preserve"> </w:t>
      </w:r>
      <w:r w:rsidRPr="008701F9">
        <w:rPr>
          <w:rFonts w:ascii="Times New Roman" w:hAnsi="Times New Roman"/>
          <w:color w:val="000000"/>
          <w:sz w:val="28"/>
          <w:szCs w:val="28"/>
        </w:rPr>
        <w:t>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w:t>
      </w:r>
      <w:r>
        <w:rPr>
          <w:rFonts w:ascii="Times New Roman" w:hAnsi="Times New Roman"/>
          <w:color w:val="000000"/>
          <w:sz w:val="28"/>
          <w:szCs w:val="28"/>
        </w:rPr>
        <w:t xml:space="preserve"> местного самоуправления Поповского</w:t>
      </w:r>
      <w:r w:rsidRPr="008701F9">
        <w:rPr>
          <w:rFonts w:ascii="Times New Roman" w:hAnsi="Times New Roman"/>
          <w:color w:val="000000"/>
          <w:sz w:val="28"/>
          <w:szCs w:val="28"/>
        </w:rPr>
        <w:t xml:space="preserve"> сельского поселения.</w:t>
      </w:r>
    </w:p>
    <w:p w:rsidR="001533CB" w:rsidRPr="008701F9" w:rsidRDefault="001533CB"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После получения от о</w:t>
      </w:r>
      <w:r w:rsidRPr="008701F9">
        <w:rPr>
          <w:rFonts w:ascii="Times New Roman" w:hAnsi="Times New Roman"/>
          <w:color w:val="000000"/>
          <w:sz w:val="28"/>
          <w:szCs w:val="28"/>
          <w:lang w:eastAsia="en-US"/>
        </w:rPr>
        <w:t>рганизации(й), осуществляющей(их) эксплуатацию сетей инженерно-технического обеспечения, технических условий</w:t>
      </w:r>
      <w:r>
        <w:rPr>
          <w:rFonts w:ascii="Times New Roman" w:hAnsi="Times New Roman"/>
          <w:color w:val="000000"/>
          <w:sz w:val="28"/>
          <w:szCs w:val="28"/>
          <w:lang w:eastAsia="en-US"/>
        </w:rPr>
        <w:t xml:space="preserve"> </w:t>
      </w:r>
      <w:r w:rsidRPr="008701F9">
        <w:rPr>
          <w:rFonts w:ascii="Times New Roman" w:hAnsi="Times New Roman"/>
          <w:color w:val="000000"/>
          <w:sz w:val="28"/>
          <w:szCs w:val="28"/>
        </w:rPr>
        <w:t>подключения (технологического присоединения) объектов к сетям инженерно-технического обеспечения</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либо мотивированного отказа в выдаче указанных условий</w:t>
      </w:r>
      <w:r>
        <w:rPr>
          <w:rFonts w:ascii="Times New Roman" w:hAnsi="Times New Roman"/>
          <w:color w:val="000000"/>
          <w:sz w:val="28"/>
          <w:szCs w:val="28"/>
          <w:lang w:eastAsia="en-US"/>
        </w:rPr>
        <w:t xml:space="preserve"> </w:t>
      </w:r>
      <w:r w:rsidRPr="008701F9">
        <w:rPr>
          <w:rFonts w:ascii="Times New Roman" w:hAnsi="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533CB" w:rsidRPr="008701F9" w:rsidRDefault="001533CB"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533CB" w:rsidRPr="008701F9" w:rsidRDefault="001533CB" w:rsidP="008701F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w:t>
      </w:r>
      <w:r w:rsidRPr="008701F9">
        <w:rPr>
          <w:rFonts w:ascii="Times New Roman" w:hAnsi="Times New Roman"/>
          <w:color w:val="000000"/>
          <w:sz w:val="28"/>
          <w:szCs w:val="28"/>
        </w:rPr>
        <w:lastRenderedPageBreak/>
        <w:t>или отсутствия оснований, предусмотренных частью 8 ст. 39.11. Земельного кодекса РФ.</w:t>
      </w:r>
    </w:p>
    <w:p w:rsidR="001533CB" w:rsidRDefault="001533CB" w:rsidP="008701F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F34634">
        <w:rPr>
          <w:rFonts w:ascii="Times New Roman" w:hAnsi="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F34634">
        <w:rPr>
          <w:rFonts w:ascii="Times New Roman" w:hAnsi="Times New Roman"/>
          <w:color w:val="000000"/>
          <w:sz w:val="28"/>
          <w:szCs w:val="28"/>
          <w:lang w:eastAsia="en-US"/>
        </w:rPr>
        <w:t>в срок не более чем два месяца</w:t>
      </w:r>
      <w:r w:rsidRPr="00F34634">
        <w:rPr>
          <w:rFonts w:ascii="Times New Roman" w:hAnsi="Times New Roman"/>
          <w:color w:val="000000"/>
          <w:sz w:val="28"/>
          <w:szCs w:val="28"/>
        </w:rPr>
        <w:t xml:space="preserve"> со дня поступления заявления о проведении </w:t>
      </w:r>
      <w:r w:rsidRPr="00F34634">
        <w:rPr>
          <w:rFonts w:ascii="Times New Roman" w:hAnsi="Times New Roman"/>
          <w:color w:val="000000"/>
          <w:sz w:val="28"/>
          <w:szCs w:val="28"/>
          <w:lang w:eastAsia="en-US"/>
        </w:rPr>
        <w:t xml:space="preserve">аукциона по продаже земельного участка или </w:t>
      </w:r>
      <w:r w:rsidRPr="00F34634">
        <w:rPr>
          <w:rFonts w:ascii="Times New Roman" w:hAnsi="Times New Roman"/>
          <w:color w:val="000000"/>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1533CB" w:rsidRPr="00F34634" w:rsidRDefault="001533CB" w:rsidP="008701F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F34634">
        <w:rPr>
          <w:rFonts w:ascii="Times New Roman" w:hAnsi="Times New Roman"/>
          <w:color w:val="000000"/>
          <w:sz w:val="28"/>
          <w:szCs w:val="28"/>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1533CB" w:rsidRPr="008701F9" w:rsidRDefault="001533CB" w:rsidP="008701F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8701F9">
        <w:rPr>
          <w:rFonts w:ascii="Times New Roman" w:hAnsi="Times New Roman"/>
          <w:color w:val="000000"/>
          <w:sz w:val="28"/>
          <w:szCs w:val="28"/>
          <w:lang w:eastAsia="en-US"/>
        </w:rPr>
        <w:t>условия проведения аукциона, п</w:t>
      </w:r>
      <w:r w:rsidRPr="008701F9">
        <w:rPr>
          <w:rFonts w:ascii="Times New Roman" w:hAnsi="Times New Roman"/>
          <w:color w:val="000000"/>
          <w:sz w:val="28"/>
          <w:szCs w:val="28"/>
        </w:rPr>
        <w:t>одготавливает проект решения о проведении аукциона и предает его на подписание главе сельского поселения.</w:t>
      </w:r>
    </w:p>
    <w:p w:rsidR="001533CB" w:rsidRPr="008701F9" w:rsidRDefault="001533CB"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1533CB" w:rsidRPr="008701F9" w:rsidRDefault="001533CB" w:rsidP="008701F9">
      <w:pPr>
        <w:pStyle w:val="a3"/>
        <w:numPr>
          <w:ilvl w:val="3"/>
          <w:numId w:val="20"/>
        </w:numPr>
        <w:tabs>
          <w:tab w:val="left" w:pos="1560"/>
        </w:tabs>
        <w:ind w:left="0" w:firstLine="709"/>
        <w:rPr>
          <w:rFonts w:ascii="Times New Roman" w:hAnsi="Times New Roman"/>
          <w:color w:val="000000"/>
          <w:sz w:val="28"/>
          <w:szCs w:val="28"/>
        </w:rPr>
      </w:pPr>
      <w:r w:rsidRPr="008701F9">
        <w:rPr>
          <w:rFonts w:ascii="Times New Roman" w:hAnsi="Times New Roman"/>
          <w:color w:val="000000"/>
          <w:sz w:val="28"/>
          <w:szCs w:val="28"/>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Pr>
          <w:rFonts w:ascii="Times New Roman" w:hAnsi="Times New Roman"/>
          <w:color w:val="000000"/>
          <w:sz w:val="28"/>
          <w:szCs w:val="28"/>
        </w:rPr>
        <w:t xml:space="preserve"> </w:t>
      </w:r>
      <w:r w:rsidRPr="008701F9">
        <w:rPr>
          <w:rFonts w:ascii="Times New Roman" w:hAnsi="Times New Roman"/>
          <w:color w:val="000000"/>
          <w:sz w:val="28"/>
          <w:szCs w:val="28"/>
        </w:rPr>
        <w:t>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1533CB" w:rsidRPr="008701F9" w:rsidRDefault="001533CB"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Требования к извещению о проведении аукциона определяются Земельным Кодексом РФ.</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Pr>
          <w:rFonts w:ascii="Times New Roman" w:hAnsi="Times New Roman"/>
          <w:color w:val="000000"/>
          <w:sz w:val="28"/>
          <w:szCs w:val="28"/>
        </w:rPr>
        <w:t>ленном уставом Поповского</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w:t>
      </w:r>
      <w:r w:rsidRPr="008701F9">
        <w:rPr>
          <w:rFonts w:ascii="Times New Roman" w:hAnsi="Times New Roman"/>
          <w:color w:val="000000"/>
          <w:sz w:val="28"/>
          <w:szCs w:val="28"/>
        </w:rPr>
        <w:lastRenderedPageBreak/>
        <w:t>телекоммуникационной сети "Интернет" для размещения информации о проведении торгов, определенном Правительством Российской Федерации.</w:t>
      </w:r>
    </w:p>
    <w:p w:rsidR="001533CB" w:rsidRPr="008701F9" w:rsidRDefault="001533CB"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1533CB" w:rsidRPr="008701F9" w:rsidRDefault="001533CB"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w:t>
      </w:r>
      <w:r>
        <w:rPr>
          <w:rFonts w:ascii="Times New Roman" w:hAnsi="Times New Roman"/>
          <w:color w:val="000000"/>
          <w:sz w:val="28"/>
          <w:szCs w:val="28"/>
        </w:rPr>
        <w:t>овых актов уставом Поповского</w:t>
      </w:r>
      <w:r w:rsidRPr="008701F9">
        <w:rPr>
          <w:rFonts w:ascii="Times New Roman" w:hAnsi="Times New Roman"/>
          <w:color w:val="000000"/>
          <w:sz w:val="28"/>
          <w:szCs w:val="28"/>
        </w:rPr>
        <w:t xml:space="preserve"> сельского поселения.</w:t>
      </w:r>
    </w:p>
    <w:p w:rsidR="001533CB" w:rsidRPr="008701F9" w:rsidRDefault="001533CB"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533CB" w:rsidRPr="008701F9" w:rsidRDefault="001533CB" w:rsidP="008701F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1533CB" w:rsidRPr="008701F9" w:rsidRDefault="001533CB"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olor w:val="000000"/>
          <w:sz w:val="28"/>
          <w:szCs w:val="28"/>
          <w:lang w:eastAsia="en-US"/>
        </w:rPr>
        <w:t>приема заявок на участие в аукционе, установленного в извещении о проведении аукциона.</w:t>
      </w:r>
    </w:p>
    <w:p w:rsidR="001533CB" w:rsidRPr="008701F9" w:rsidRDefault="001533CB" w:rsidP="008701F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з</w:t>
      </w:r>
      <w:r w:rsidRPr="008701F9">
        <w:rPr>
          <w:rFonts w:ascii="Times New Roman" w:hAnsi="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olor w:val="000000"/>
          <w:sz w:val="28"/>
          <w:szCs w:val="28"/>
        </w:rPr>
        <w:t xml:space="preserve">пециалист администрации уполномоченный на рассмотрение заявления </w:t>
      </w:r>
      <w:r w:rsidRPr="008701F9">
        <w:rPr>
          <w:rFonts w:ascii="Times New Roman" w:hAnsi="Times New Roman"/>
          <w:color w:val="000000"/>
          <w:sz w:val="28"/>
          <w:szCs w:val="28"/>
          <w:lang w:eastAsia="en-US"/>
        </w:rPr>
        <w:t>возвращается заявителю такую заявку в день</w:t>
      </w:r>
      <w:r w:rsidRPr="008701F9">
        <w:rPr>
          <w:rFonts w:ascii="Times New Roman" w:hAnsi="Times New Roman"/>
          <w:color w:val="000000"/>
          <w:sz w:val="28"/>
          <w:szCs w:val="28"/>
        </w:rPr>
        <w:t xml:space="preserve"> ее</w:t>
      </w:r>
      <w:r w:rsidRPr="008701F9">
        <w:rPr>
          <w:rFonts w:ascii="Times New Roman" w:hAnsi="Times New Roman"/>
          <w:color w:val="000000"/>
          <w:sz w:val="28"/>
          <w:szCs w:val="28"/>
          <w:lang w:eastAsia="en-US"/>
        </w:rPr>
        <w:t xml:space="preserve"> поступления.</w:t>
      </w:r>
    </w:p>
    <w:p w:rsidR="001533CB" w:rsidRPr="008701F9" w:rsidRDefault="001533CB" w:rsidP="008701F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документов прекращается не ранее чем за пять дней до дня проведения аукциона.</w:t>
      </w:r>
    </w:p>
    <w:p w:rsidR="001533CB" w:rsidRPr="008701F9" w:rsidRDefault="001533CB" w:rsidP="008701F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533CB" w:rsidRPr="008701F9" w:rsidRDefault="001533CB" w:rsidP="008701F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w:t>
      </w:r>
      <w:r w:rsidRPr="008701F9">
        <w:rPr>
          <w:rFonts w:ascii="Times New Roman" w:hAnsi="Times New Roman"/>
          <w:color w:val="000000"/>
          <w:sz w:val="28"/>
          <w:szCs w:val="28"/>
        </w:rPr>
        <w:lastRenderedPageBreak/>
        <w:t>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533CB" w:rsidRPr="008701F9" w:rsidRDefault="001533CB" w:rsidP="008701F9">
      <w:pPr>
        <w:pStyle w:val="ConsPlusNormal"/>
        <w:tabs>
          <w:tab w:val="left" w:pos="1560"/>
        </w:tab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533CB" w:rsidRPr="008701F9" w:rsidRDefault="001533CB"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533CB" w:rsidRPr="008701F9" w:rsidRDefault="001533CB"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После истечения срока поступления заявок </w:t>
      </w:r>
      <w:r w:rsidRPr="008701F9">
        <w:rPr>
          <w:rFonts w:ascii="Times New Roman" w:hAnsi="Times New Roman"/>
          <w:color w:val="000000"/>
          <w:sz w:val="28"/>
          <w:szCs w:val="28"/>
          <w:lang w:eastAsia="en-US"/>
        </w:rPr>
        <w:t>на участие в аукционе с</w:t>
      </w:r>
      <w:r w:rsidRPr="008701F9">
        <w:rPr>
          <w:rFonts w:ascii="Times New Roman" w:hAnsi="Times New Roman"/>
          <w:color w:val="000000"/>
          <w:sz w:val="28"/>
          <w:szCs w:val="28"/>
        </w:rPr>
        <w:t>пециалист администрации уполномоченный на рассмотрение заявления осуществляет рассмотрение заявок</w:t>
      </w:r>
      <w:r w:rsidRPr="008701F9">
        <w:rPr>
          <w:rFonts w:ascii="Times New Roman" w:hAnsi="Times New Roman"/>
          <w:color w:val="000000"/>
          <w:sz w:val="28"/>
          <w:szCs w:val="28"/>
          <w:lang w:eastAsia="en-US"/>
        </w:rPr>
        <w:t>.</w:t>
      </w:r>
    </w:p>
    <w:p w:rsidR="001533CB" w:rsidRPr="008701F9" w:rsidRDefault="001533CB"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При рассмотрении заявок на участие в аукционе </w:t>
      </w:r>
      <w:r w:rsidRPr="008701F9">
        <w:rPr>
          <w:rFonts w:ascii="Times New Roman" w:hAnsi="Times New Roman"/>
          <w:color w:val="000000"/>
          <w:sz w:val="28"/>
          <w:szCs w:val="28"/>
          <w:lang w:eastAsia="en-US"/>
        </w:rPr>
        <w:t>с</w:t>
      </w:r>
      <w:r w:rsidRPr="008701F9">
        <w:rPr>
          <w:rFonts w:ascii="Times New Roman" w:hAnsi="Times New Roman"/>
          <w:color w:val="000000"/>
          <w:sz w:val="28"/>
          <w:szCs w:val="28"/>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1533CB" w:rsidRPr="008701F9" w:rsidRDefault="001533CB"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olor w:val="000000"/>
          <w:sz w:val="28"/>
          <w:szCs w:val="28"/>
          <w:lang w:eastAsia="en-US"/>
        </w:rPr>
        <w:t>на участие в аукционе.</w:t>
      </w:r>
    </w:p>
    <w:p w:rsidR="001533CB" w:rsidRPr="008701F9" w:rsidRDefault="001533CB"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подписывается главой сельского поселения</w:t>
      </w:r>
      <w:r>
        <w:rPr>
          <w:rFonts w:ascii="Times New Roman" w:hAnsi="Times New Roman"/>
          <w:color w:val="000000"/>
          <w:sz w:val="28"/>
          <w:szCs w:val="28"/>
        </w:rPr>
        <w:t xml:space="preserve"> </w:t>
      </w:r>
      <w:r w:rsidRPr="008701F9">
        <w:rPr>
          <w:rFonts w:ascii="Times New Roman" w:hAnsi="Times New Roman"/>
          <w:color w:val="000000"/>
          <w:sz w:val="28"/>
          <w:szCs w:val="28"/>
          <w:vertAlign w:val="superscript"/>
        </w:rPr>
        <w:t xml:space="preserve"> </w:t>
      </w:r>
      <w:r w:rsidRPr="008701F9">
        <w:rPr>
          <w:rFonts w:ascii="Times New Roman" w:hAnsi="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1533CB" w:rsidRPr="008701F9" w:rsidRDefault="001533CB" w:rsidP="008701F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533CB" w:rsidRPr="008701F9" w:rsidRDefault="001533CB" w:rsidP="008701F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1533CB" w:rsidRPr="008701F9" w:rsidRDefault="001533CB"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по продаже земельного участка определяется цена такого земельного участка.</w:t>
      </w:r>
      <w:r>
        <w:rPr>
          <w:rFonts w:ascii="Times New Roman" w:hAnsi="Times New Roman"/>
          <w:color w:val="000000"/>
          <w:sz w:val="28"/>
          <w:szCs w:val="28"/>
        </w:rPr>
        <w:t xml:space="preserve"> </w:t>
      </w:r>
      <w:r w:rsidRPr="008701F9">
        <w:rPr>
          <w:rFonts w:ascii="Times New Roman" w:hAnsi="Times New Roman"/>
          <w:color w:val="000000"/>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1533CB" w:rsidRPr="008701F9" w:rsidRDefault="001533CB"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lastRenderedPageBreak/>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533CB" w:rsidRPr="008701F9" w:rsidRDefault="001533CB"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аукциона оформляются протоколом о результатах аукциона.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составляется в двух экземплярах, один из которых передается победителю аукциона, а второй остает</w:t>
      </w:r>
      <w:r>
        <w:rPr>
          <w:rFonts w:ascii="Times New Roman" w:hAnsi="Times New Roman"/>
          <w:color w:val="000000"/>
          <w:sz w:val="28"/>
          <w:szCs w:val="28"/>
        </w:rPr>
        <w:t>ся у администрации Поповского</w:t>
      </w:r>
      <w:r w:rsidRPr="008701F9">
        <w:rPr>
          <w:rFonts w:ascii="Times New Roman" w:hAnsi="Times New Roman"/>
          <w:color w:val="000000"/>
          <w:sz w:val="28"/>
          <w:szCs w:val="28"/>
        </w:rPr>
        <w:t xml:space="preserve"> сельского поселения.</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 В протоколе указываются:</w:t>
      </w:r>
    </w:p>
    <w:p w:rsidR="001533CB" w:rsidRPr="008701F9" w:rsidRDefault="001533CB"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месте, дате и времени проведения аукциона;</w:t>
      </w:r>
    </w:p>
    <w:p w:rsidR="001533CB" w:rsidRPr="008701F9" w:rsidRDefault="001533CB"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предмет аукциона, в том числе сведения о местоположении и площади земельного участка;</w:t>
      </w:r>
    </w:p>
    <w:p w:rsidR="001533CB" w:rsidRPr="008701F9" w:rsidRDefault="001533CB"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1533CB" w:rsidRPr="008701F9" w:rsidRDefault="001533CB"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533CB" w:rsidRPr="008701F9" w:rsidRDefault="001533CB"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о результатах аукциона размещается на официальном сайте Российской Федерации в информационно-телекоммуникационной сети </w:t>
      </w:r>
      <w:r w:rsidRPr="008701F9">
        <w:rPr>
          <w:rFonts w:ascii="Times New Roman" w:hAnsi="Times New Roman"/>
          <w:color w:val="000000"/>
          <w:sz w:val="28"/>
          <w:szCs w:val="28"/>
        </w:rPr>
        <w:lastRenderedPageBreak/>
        <w:t>"Интернет"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течение трех рабочих дней со дня подписания протокола о результатах аукц</w:t>
      </w:r>
      <w:r>
        <w:rPr>
          <w:rFonts w:ascii="Times New Roman" w:hAnsi="Times New Roman"/>
          <w:color w:val="000000"/>
          <w:sz w:val="28"/>
          <w:szCs w:val="28"/>
        </w:rPr>
        <w:t>иона администрация Поповского</w:t>
      </w:r>
      <w:r w:rsidRPr="008701F9">
        <w:rPr>
          <w:rFonts w:ascii="Times New Roman" w:hAnsi="Times New Roman"/>
          <w:color w:val="000000"/>
          <w:sz w:val="28"/>
          <w:szCs w:val="28"/>
        </w:rPr>
        <w:t xml:space="preserve"> сельского поселения возвращает задатки лицам, участвовавшим в аукционе, но не победившим в нем.</w:t>
      </w:r>
    </w:p>
    <w:p w:rsidR="001533CB" w:rsidRPr="008701F9" w:rsidRDefault="001533CB"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533CB" w:rsidRPr="008701F9" w:rsidRDefault="001533CB" w:rsidP="008701F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8701F9">
        <w:rPr>
          <w:rFonts w:ascii="Times New Roman" w:hAnsi="Times New Roman"/>
          <w:color w:val="000000"/>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w:t>
      </w:r>
      <w:r>
        <w:rPr>
          <w:rFonts w:ascii="Times New Roman" w:hAnsi="Times New Roman"/>
          <w:color w:val="000000"/>
          <w:sz w:val="28"/>
          <w:szCs w:val="28"/>
        </w:rPr>
        <w:t>рритории, подписанного главой Поповского сельского поселения.</w:t>
      </w:r>
    </w:p>
    <w:p w:rsidR="001533CB" w:rsidRPr="008701F9" w:rsidRDefault="001533CB" w:rsidP="008701F9">
      <w:pPr>
        <w:pStyle w:val="a3"/>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1533CB" w:rsidRPr="008701F9" w:rsidRDefault="001533CB"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533CB" w:rsidRPr="008701F9" w:rsidRDefault="001533CB" w:rsidP="008701F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w:t>
      </w:r>
      <w:r>
        <w:rPr>
          <w:rFonts w:ascii="Times New Roman" w:hAnsi="Times New Roman"/>
          <w:color w:val="000000"/>
          <w:sz w:val="28"/>
          <w:szCs w:val="28"/>
        </w:rPr>
        <w:t xml:space="preserve"> </w:t>
      </w:r>
      <w:r w:rsidRPr="008701F9">
        <w:rPr>
          <w:rFonts w:ascii="Times New Roman" w:hAnsi="Times New Roman"/>
          <w:color w:val="000000"/>
          <w:sz w:val="28"/>
          <w:szCs w:val="28"/>
        </w:rPr>
        <w:t>если победитель аукциона уклоняется от заключения договора купли-продажи или договора аренды земельного участка, являющегося предметом аукц</w:t>
      </w:r>
      <w:r>
        <w:rPr>
          <w:rFonts w:ascii="Times New Roman" w:hAnsi="Times New Roman"/>
          <w:color w:val="000000"/>
          <w:sz w:val="28"/>
          <w:szCs w:val="28"/>
        </w:rPr>
        <w:t>иона администрация Поповского</w:t>
      </w:r>
      <w:r w:rsidRPr="008701F9">
        <w:rPr>
          <w:rFonts w:ascii="Times New Roman" w:hAnsi="Times New Roman"/>
          <w:color w:val="000000"/>
          <w:sz w:val="28"/>
          <w:szCs w:val="28"/>
        </w:rPr>
        <w:t xml:space="preserve"> сельского поселения принимает меры предусмотренные ст. 39.12. Земельного кодекса РФ.</w:t>
      </w:r>
    </w:p>
    <w:p w:rsidR="001533CB" w:rsidRPr="008701F9" w:rsidRDefault="001533CB"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533CB" w:rsidRPr="008701F9" w:rsidRDefault="001533CB"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33CB" w:rsidRPr="008701F9" w:rsidRDefault="001533CB"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Заявление и документы, представляемые в электронной форме, </w:t>
      </w:r>
      <w:r w:rsidRPr="008701F9">
        <w:rPr>
          <w:rFonts w:ascii="Times New Roman" w:hAnsi="Times New Roman"/>
          <w:color w:val="000000"/>
          <w:sz w:val="28"/>
          <w:szCs w:val="28"/>
        </w:rPr>
        <w:lastRenderedPageBreak/>
        <w:t>должны соответствовать требованиям, установленным Постановлением Правительства РФ от 25.06.2012 № 634, Приказом Минэкономразвития России от 14.01.2015 № 7.</w:t>
      </w:r>
    </w:p>
    <w:p w:rsidR="001533CB" w:rsidRPr="008701F9" w:rsidRDefault="001533CB"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33CB" w:rsidRPr="008701F9" w:rsidRDefault="001533CB"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33CB" w:rsidRPr="008701F9" w:rsidRDefault="001533CB"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533CB" w:rsidRDefault="001533CB" w:rsidP="008701F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Для получения </w:t>
      </w:r>
      <w:r w:rsidRPr="008701F9">
        <w:rPr>
          <w:rFonts w:ascii="Times New Roman" w:hAnsi="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olor w:val="000000"/>
          <w:sz w:val="28"/>
          <w:szCs w:val="28"/>
        </w:rPr>
        <w:t>предусмотрено межведомственное взаимодействие администрации</w:t>
      </w:r>
      <w:r w:rsidRPr="008701F9">
        <w:rPr>
          <w:rFonts w:ascii="Times New Roman" w:hAnsi="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533CB" w:rsidRPr="008701F9" w:rsidRDefault="001533CB" w:rsidP="008701F9">
      <w:pPr>
        <w:pStyle w:val="ConsPlusNormal"/>
        <w:tabs>
          <w:tab w:val="left" w:pos="1560"/>
        </w:tabs>
        <w:ind w:left="709"/>
        <w:jc w:val="both"/>
        <w:rPr>
          <w:rFonts w:ascii="Times New Roman" w:hAnsi="Times New Roman"/>
          <w:color w:val="000000"/>
          <w:sz w:val="28"/>
          <w:szCs w:val="28"/>
          <w:lang w:eastAsia="en-US"/>
        </w:rPr>
      </w:pPr>
    </w:p>
    <w:p w:rsidR="001533CB" w:rsidRDefault="001533CB" w:rsidP="00DC069E">
      <w:pPr>
        <w:numPr>
          <w:ilvl w:val="0"/>
          <w:numId w:val="15"/>
        </w:numPr>
        <w:spacing w:after="0" w:line="240" w:lineRule="auto"/>
        <w:jc w:val="center"/>
        <w:rPr>
          <w:rFonts w:ascii="Times New Roman" w:hAnsi="Times New Roman"/>
          <w:b/>
          <w:sz w:val="28"/>
          <w:szCs w:val="28"/>
        </w:rPr>
      </w:pPr>
      <w:r w:rsidRPr="008701F9">
        <w:rPr>
          <w:rFonts w:ascii="Times New Roman" w:hAnsi="Times New Roman"/>
          <w:b/>
          <w:sz w:val="28"/>
          <w:szCs w:val="28"/>
        </w:rPr>
        <w:t>Формы контроля  за исполнением административного регламента</w:t>
      </w:r>
    </w:p>
    <w:p w:rsidR="001533CB" w:rsidRPr="008701F9" w:rsidRDefault="001533CB" w:rsidP="00F64025">
      <w:pPr>
        <w:spacing w:after="0" w:line="240" w:lineRule="auto"/>
        <w:rPr>
          <w:rFonts w:ascii="Times New Roman" w:hAnsi="Times New Roman"/>
          <w:b/>
          <w:sz w:val="28"/>
          <w:szCs w:val="28"/>
        </w:rPr>
      </w:pPr>
    </w:p>
    <w:p w:rsidR="001533CB" w:rsidRPr="008701F9" w:rsidRDefault="001533CB" w:rsidP="00E46235">
      <w:pPr>
        <w:pStyle w:val="a3"/>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533CB" w:rsidRPr="008701F9" w:rsidRDefault="001533CB" w:rsidP="00E46235">
      <w:pPr>
        <w:pStyle w:val="a3"/>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8701F9">
        <w:rPr>
          <w:rFonts w:ascii="Times New Roman" w:hAnsi="Times New Roman"/>
          <w:color w:val="000000"/>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1533CB" w:rsidRPr="008701F9" w:rsidRDefault="001533CB"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533CB" w:rsidRPr="008701F9" w:rsidRDefault="001533CB" w:rsidP="00E46235">
      <w:pPr>
        <w:pStyle w:val="a3"/>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533CB" w:rsidRPr="008701F9" w:rsidRDefault="001533CB" w:rsidP="00E46235">
      <w:pPr>
        <w:pStyle w:val="a3"/>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1533CB" w:rsidRPr="008701F9" w:rsidRDefault="001533CB"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533CB" w:rsidRPr="008701F9" w:rsidRDefault="001533CB"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533CB" w:rsidRPr="008701F9" w:rsidRDefault="001533CB"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33CB" w:rsidRDefault="001533CB" w:rsidP="00E46235">
      <w:pPr>
        <w:pStyle w:val="a3"/>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533CB" w:rsidRPr="008701F9" w:rsidRDefault="001533CB" w:rsidP="008701F9">
      <w:pPr>
        <w:pStyle w:val="a3"/>
        <w:ind w:left="709"/>
        <w:jc w:val="both"/>
        <w:rPr>
          <w:rFonts w:ascii="Times New Roman" w:hAnsi="Times New Roman"/>
          <w:color w:val="000000"/>
          <w:sz w:val="28"/>
          <w:szCs w:val="28"/>
        </w:rPr>
      </w:pPr>
    </w:p>
    <w:p w:rsidR="001533CB" w:rsidRPr="008701F9" w:rsidRDefault="001533CB" w:rsidP="00D745C2">
      <w:pPr>
        <w:pStyle w:val="a3"/>
        <w:numPr>
          <w:ilvl w:val="0"/>
          <w:numId w:val="40"/>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b/>
          <w:sz w:val="28"/>
          <w:szCs w:val="28"/>
        </w:rPr>
        <w:t>а также должностных лиц, муниципальных служащих</w:t>
      </w:r>
      <w:r w:rsidRPr="008701F9">
        <w:rPr>
          <w:rFonts w:ascii="Times New Roman" w:hAnsi="Times New Roman"/>
          <w:b/>
          <w:sz w:val="28"/>
          <w:szCs w:val="28"/>
        </w:rPr>
        <w:t>.</w:t>
      </w:r>
    </w:p>
    <w:p w:rsidR="001533CB" w:rsidRPr="00E622CA" w:rsidRDefault="001533CB"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533CB" w:rsidRPr="00E622CA" w:rsidRDefault="001533CB"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1533CB" w:rsidRPr="00E622CA" w:rsidRDefault="001533CB"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lastRenderedPageBreak/>
        <w:t>нарушение срока регистрации заявления заявителя об оказании муниципальной услуги;</w:t>
      </w:r>
    </w:p>
    <w:p w:rsidR="001533CB" w:rsidRPr="00E622CA" w:rsidRDefault="001533CB"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1533CB" w:rsidRPr="00E622CA" w:rsidRDefault="001533CB"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8"/>
          <w:szCs w:val="28"/>
        </w:rPr>
        <w:t xml:space="preserve">органов местного самоуправления Поповского сельского поселения </w:t>
      </w:r>
      <w:r w:rsidRPr="00E622CA">
        <w:rPr>
          <w:rFonts w:ascii="Times New Roman" w:hAnsi="Times New Roman"/>
          <w:color w:val="000000"/>
          <w:sz w:val="28"/>
          <w:szCs w:val="28"/>
        </w:rPr>
        <w:t>для предоставления муниципальной услуги;</w:t>
      </w:r>
    </w:p>
    <w:p w:rsidR="001533CB" w:rsidRPr="00E622CA" w:rsidRDefault="001533CB"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Поповского сельского поселения</w:t>
      </w:r>
      <w:r w:rsidRPr="00E622CA">
        <w:rPr>
          <w:rFonts w:ascii="Times New Roman" w:hAnsi="Times New Roman"/>
          <w:color w:val="000000"/>
          <w:sz w:val="28"/>
          <w:szCs w:val="28"/>
        </w:rPr>
        <w:t xml:space="preserve"> для предоставления муниципальной услуги, у заявителя;</w:t>
      </w:r>
    </w:p>
    <w:p w:rsidR="001533CB" w:rsidRPr="00E622CA" w:rsidRDefault="001533CB"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Поповского сельского поселения</w:t>
      </w:r>
      <w:r w:rsidRPr="00E622CA">
        <w:rPr>
          <w:rFonts w:ascii="Times New Roman" w:hAnsi="Times New Roman"/>
          <w:color w:val="000000"/>
          <w:sz w:val="28"/>
          <w:szCs w:val="28"/>
        </w:rPr>
        <w:t>;</w:t>
      </w:r>
    </w:p>
    <w:p w:rsidR="001533CB" w:rsidRPr="00E622CA" w:rsidRDefault="001533CB"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Поповского сельского поселения</w:t>
      </w:r>
      <w:r w:rsidRPr="00E622CA">
        <w:rPr>
          <w:rFonts w:ascii="Times New Roman" w:hAnsi="Times New Roman"/>
          <w:color w:val="000000"/>
          <w:sz w:val="28"/>
          <w:szCs w:val="28"/>
        </w:rPr>
        <w:t>;</w:t>
      </w:r>
    </w:p>
    <w:p w:rsidR="001533CB" w:rsidRPr="00E622CA" w:rsidRDefault="001533CB"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33CB" w:rsidRPr="00E622CA" w:rsidRDefault="001533CB"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1533CB" w:rsidRPr="00E622CA" w:rsidRDefault="001533CB"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533CB" w:rsidRPr="00E622CA" w:rsidRDefault="001533CB"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1533CB" w:rsidRPr="00E622CA" w:rsidRDefault="001533CB"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533CB" w:rsidRPr="00E622CA" w:rsidRDefault="001533CB"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33CB" w:rsidRPr="00E622CA" w:rsidRDefault="001533CB"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1533CB" w:rsidRPr="00E622CA" w:rsidRDefault="001533CB"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533CB" w:rsidRPr="00E622CA" w:rsidRDefault="001533CB"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w:t>
      </w:r>
      <w:r>
        <w:rPr>
          <w:rFonts w:ascii="Times New Roman" w:hAnsi="Times New Roman"/>
          <w:color w:val="000000"/>
          <w:sz w:val="28"/>
          <w:szCs w:val="28"/>
          <w:lang w:eastAsia="ru-RU"/>
        </w:rPr>
        <w:t>,</w:t>
      </w:r>
      <w:r w:rsidRPr="00E622CA">
        <w:rPr>
          <w:rFonts w:ascii="Times New Roman" w:hAnsi="Times New Roman"/>
          <w:color w:val="000000"/>
          <w:sz w:val="28"/>
          <w:szCs w:val="28"/>
          <w:lang w:eastAsia="ru-RU"/>
        </w:rPr>
        <w:t xml:space="preserve"> г</w:t>
      </w:r>
      <w:r w:rsidRPr="00E622CA">
        <w:rPr>
          <w:rFonts w:ascii="Times New Roman" w:hAnsi="Times New Roman"/>
          <w:color w:val="000000"/>
          <w:sz w:val="28"/>
          <w:szCs w:val="28"/>
        </w:rPr>
        <w:t>лаве поселения.</w:t>
      </w:r>
    </w:p>
    <w:p w:rsidR="001533CB" w:rsidRPr="00E622CA" w:rsidRDefault="001533CB"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1533CB" w:rsidRPr="00E622CA" w:rsidRDefault="001533CB" w:rsidP="00E46235">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533CB" w:rsidRPr="00E622CA" w:rsidRDefault="001533CB" w:rsidP="00E622CA">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33CB" w:rsidRPr="00E622CA" w:rsidRDefault="001533CB"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1533CB" w:rsidRPr="00E622CA" w:rsidRDefault="001533CB"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1533CB" w:rsidRPr="00E622CA" w:rsidRDefault="001533CB"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1533CB" w:rsidRPr="00E622CA" w:rsidRDefault="001533CB"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533CB" w:rsidRPr="00E622CA" w:rsidRDefault="001533CB" w:rsidP="00E622CA">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1533CB" w:rsidRPr="00E622CA" w:rsidRDefault="001533CB"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33CB" w:rsidRPr="00E622CA" w:rsidRDefault="001533CB"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33CB" w:rsidRPr="00E622CA" w:rsidRDefault="001533CB"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1533CB" w:rsidRPr="00E622CA" w:rsidRDefault="001533CB"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33CB" w:rsidRPr="00E622CA" w:rsidRDefault="001533CB"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3CB" w:rsidRPr="00E622CA" w:rsidRDefault="001533CB"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33CB" w:rsidRDefault="001533CB" w:rsidP="00DC069E">
      <w:pPr>
        <w:ind w:firstLine="709"/>
        <w:jc w:val="both"/>
        <w:rPr>
          <w:sz w:val="28"/>
          <w:szCs w:val="28"/>
        </w:rPr>
      </w:pPr>
    </w:p>
    <w:p w:rsidR="001533CB" w:rsidRDefault="001533CB" w:rsidP="00BE2783">
      <w:pPr>
        <w:autoSpaceDE w:val="0"/>
        <w:autoSpaceDN w:val="0"/>
        <w:adjustRightInd w:val="0"/>
        <w:spacing w:after="0" w:line="240" w:lineRule="auto"/>
        <w:jc w:val="both"/>
        <w:rPr>
          <w:rFonts w:ascii="Times New Roman" w:hAnsi="Times New Roman"/>
          <w:sz w:val="26"/>
          <w:szCs w:val="26"/>
        </w:rPr>
      </w:pPr>
    </w:p>
    <w:p w:rsidR="001533CB" w:rsidRDefault="001533CB" w:rsidP="00FB5C62">
      <w:pPr>
        <w:pStyle w:val="ConsPlusNormal"/>
        <w:ind w:firstLine="709"/>
        <w:jc w:val="both"/>
        <w:rPr>
          <w:rFonts w:ascii="Times New Roman" w:hAnsi="Times New Roman"/>
          <w:sz w:val="28"/>
          <w:szCs w:val="28"/>
        </w:rPr>
      </w:pPr>
    </w:p>
    <w:p w:rsidR="001533CB" w:rsidRDefault="001533CB" w:rsidP="00FE4661">
      <w:pPr>
        <w:pStyle w:val="ConsPlusNormal"/>
        <w:tabs>
          <w:tab w:val="left" w:pos="6930"/>
        </w:tabs>
        <w:jc w:val="both"/>
        <w:rPr>
          <w:rFonts w:ascii="Times New Roman" w:hAnsi="Times New Roman"/>
          <w:sz w:val="28"/>
          <w:szCs w:val="28"/>
        </w:rPr>
      </w:pPr>
    </w:p>
    <w:p w:rsidR="001533CB" w:rsidRDefault="001533CB" w:rsidP="00A07DF3">
      <w:pPr>
        <w:pStyle w:val="ConsPlusNormal"/>
        <w:tabs>
          <w:tab w:val="left" w:pos="6930"/>
        </w:tabs>
        <w:ind w:firstLine="709"/>
        <w:jc w:val="both"/>
        <w:rPr>
          <w:rFonts w:ascii="Times New Roman" w:hAnsi="Times New Roman"/>
          <w:sz w:val="28"/>
          <w:szCs w:val="28"/>
        </w:rPr>
      </w:pPr>
    </w:p>
    <w:p w:rsidR="001533CB" w:rsidRDefault="001533CB" w:rsidP="00A07DF3">
      <w:pPr>
        <w:pStyle w:val="ConsPlusNormal"/>
        <w:tabs>
          <w:tab w:val="left" w:pos="6930"/>
        </w:tabs>
        <w:ind w:firstLine="709"/>
        <w:jc w:val="both"/>
        <w:rPr>
          <w:rFonts w:ascii="Times New Roman" w:hAnsi="Times New Roman"/>
          <w:sz w:val="28"/>
          <w:szCs w:val="28"/>
        </w:rPr>
      </w:pPr>
    </w:p>
    <w:p w:rsidR="001533CB" w:rsidRPr="00E622CA" w:rsidRDefault="001533CB"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Приложение №1 </w:t>
      </w:r>
    </w:p>
    <w:p w:rsidR="001533CB" w:rsidRPr="00E622CA" w:rsidRDefault="001533CB"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1533CB" w:rsidRDefault="001533CB"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1533CB" w:rsidRPr="00E622CA" w:rsidRDefault="001533CB" w:rsidP="00E622CA">
      <w:pPr>
        <w:spacing w:line="240" w:lineRule="auto"/>
        <w:ind w:firstLine="709"/>
        <w:contextualSpacing/>
        <w:jc w:val="right"/>
        <w:rPr>
          <w:rFonts w:ascii="Times New Roman" w:hAnsi="Times New Roman"/>
          <w:sz w:val="28"/>
          <w:szCs w:val="28"/>
        </w:rPr>
      </w:pP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1. Место нахождения администрации Поповского сельского поселения Россошанского муниципального района Воронежской области: 396614 Воронежская область, Россошанский район, с. Поповка, ул. Ленина, 53а</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График работы администрации Поповского сельского поселения:</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lastRenderedPageBreak/>
        <w:t>понедельник - пятница: с 08.00 до 16.00;</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перерыв: с 12.00 до 13.00.</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суббота, воскресенье: выходные дни</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 xml:space="preserve">Официальный сайт администрации Поповского сельского поселения  в сети Интернет: www. </w:t>
      </w:r>
      <w:hyperlink r:id="rId8" w:history="1">
        <w:r w:rsidRPr="00180317">
          <w:rPr>
            <w:rStyle w:val="a7"/>
            <w:rFonts w:ascii="Times New Roman" w:hAnsi="Times New Roman"/>
            <w:sz w:val="28"/>
            <w:szCs w:val="28"/>
            <w:lang w:val="en-US"/>
          </w:rPr>
          <w:t>http</w:t>
        </w:r>
        <w:r w:rsidRPr="00180317">
          <w:rPr>
            <w:rStyle w:val="a7"/>
            <w:rFonts w:ascii="Times New Roman" w:hAnsi="Times New Roman"/>
            <w:sz w:val="28"/>
            <w:szCs w:val="28"/>
          </w:rPr>
          <w:t>://</w:t>
        </w:r>
        <w:r w:rsidRPr="00180317">
          <w:rPr>
            <w:rStyle w:val="a7"/>
            <w:rFonts w:ascii="Times New Roman" w:hAnsi="Times New Roman"/>
            <w:sz w:val="28"/>
            <w:szCs w:val="28"/>
            <w:lang w:val="en-US"/>
          </w:rPr>
          <w:t>popovka</w:t>
        </w:r>
        <w:r w:rsidRPr="00180317">
          <w:rPr>
            <w:rStyle w:val="a7"/>
            <w:rFonts w:ascii="Times New Roman" w:hAnsi="Times New Roman"/>
            <w:sz w:val="28"/>
            <w:szCs w:val="28"/>
          </w:rPr>
          <w:t>.</w:t>
        </w:r>
        <w:r w:rsidRPr="00180317">
          <w:rPr>
            <w:rStyle w:val="a7"/>
            <w:rFonts w:ascii="Times New Roman" w:hAnsi="Times New Roman"/>
            <w:sz w:val="28"/>
            <w:szCs w:val="28"/>
            <w:lang w:val="en-US"/>
          </w:rPr>
          <w:t>rossoshmr</w:t>
        </w:r>
        <w:r w:rsidRPr="00180317">
          <w:rPr>
            <w:rStyle w:val="a7"/>
            <w:rFonts w:ascii="Times New Roman" w:hAnsi="Times New Roman"/>
            <w:sz w:val="28"/>
            <w:szCs w:val="28"/>
          </w:rPr>
          <w:t>.</w:t>
        </w:r>
        <w:r w:rsidRPr="00180317">
          <w:rPr>
            <w:rStyle w:val="a7"/>
            <w:rFonts w:ascii="Times New Roman" w:hAnsi="Times New Roman"/>
            <w:sz w:val="28"/>
            <w:szCs w:val="28"/>
            <w:lang w:val="en-US"/>
          </w:rPr>
          <w:t>ru</w:t>
        </w:r>
      </w:hyperlink>
      <w:r w:rsidRPr="00180317">
        <w:rPr>
          <w:rFonts w:ascii="Times New Roman" w:hAnsi="Times New Roman"/>
          <w:sz w:val="28"/>
          <w:szCs w:val="28"/>
        </w:rPr>
        <w:t>/.</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 xml:space="preserve">Адрес электронной почты администрации Поповского сельского поселения: </w:t>
      </w:r>
      <w:r w:rsidRPr="00180317">
        <w:rPr>
          <w:rFonts w:ascii="Times New Roman" w:hAnsi="Times New Roman"/>
          <w:sz w:val="28"/>
          <w:szCs w:val="28"/>
          <w:lang w:val="en-US"/>
        </w:rPr>
        <w:t>admPopovka</w:t>
      </w:r>
      <w:r w:rsidRPr="00180317">
        <w:rPr>
          <w:rFonts w:ascii="Times New Roman" w:hAnsi="Times New Roman"/>
          <w:sz w:val="28"/>
          <w:szCs w:val="28"/>
        </w:rPr>
        <w:t>@</w:t>
      </w:r>
      <w:r w:rsidRPr="00180317">
        <w:rPr>
          <w:rFonts w:ascii="Times New Roman" w:hAnsi="Times New Roman"/>
          <w:sz w:val="28"/>
          <w:szCs w:val="28"/>
          <w:lang w:val="en-US"/>
        </w:rPr>
        <w:t>yandex</w:t>
      </w:r>
      <w:r w:rsidRPr="00180317">
        <w:rPr>
          <w:rFonts w:ascii="Times New Roman" w:hAnsi="Times New Roman"/>
          <w:sz w:val="28"/>
          <w:szCs w:val="28"/>
        </w:rPr>
        <w:t>.</w:t>
      </w:r>
      <w:r w:rsidRPr="00180317">
        <w:rPr>
          <w:rFonts w:ascii="Times New Roman" w:hAnsi="Times New Roman"/>
          <w:sz w:val="28"/>
          <w:szCs w:val="28"/>
          <w:lang w:val="en-US"/>
        </w:rPr>
        <w:t>ru</w:t>
      </w:r>
      <w:r w:rsidRPr="00180317">
        <w:rPr>
          <w:rFonts w:ascii="Times New Roman" w:hAnsi="Times New Roman"/>
          <w:sz w:val="28"/>
          <w:szCs w:val="28"/>
        </w:rPr>
        <w:t>.</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2. Телефоны для справок: 8(47396)74-1-37.</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3.1. Место нахождения АУ «МФЦ»: 394026, г. Воронеж, ул. Дружинников, 3б (Коминтерновский район).</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Телефон для справок АУ «МФЦ»: (473) 226-99-99.</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Официальный сайт АУ «МФЦ» в сети Интернет: mfc.vr</w:t>
      </w:r>
      <w:r w:rsidRPr="00180317">
        <w:rPr>
          <w:rFonts w:ascii="Times New Roman" w:hAnsi="Times New Roman"/>
          <w:sz w:val="28"/>
          <w:szCs w:val="28"/>
          <w:lang w:val="en-US"/>
        </w:rPr>
        <w:t>n</w:t>
      </w:r>
      <w:r w:rsidRPr="00180317">
        <w:rPr>
          <w:rFonts w:ascii="Times New Roman" w:hAnsi="Times New Roman"/>
          <w:sz w:val="28"/>
          <w:szCs w:val="28"/>
        </w:rPr>
        <w:t>.ru.</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Адрес электронной почты АУ «МФЦ»: o</w:t>
      </w:r>
      <w:r w:rsidRPr="00180317">
        <w:rPr>
          <w:rFonts w:ascii="Times New Roman" w:hAnsi="Times New Roman"/>
          <w:sz w:val="28"/>
          <w:szCs w:val="28"/>
          <w:lang w:val="en-US"/>
        </w:rPr>
        <w:t>dn</w:t>
      </w:r>
      <w:r w:rsidRPr="00180317">
        <w:rPr>
          <w:rFonts w:ascii="Times New Roman" w:hAnsi="Times New Roman"/>
          <w:sz w:val="28"/>
          <w:szCs w:val="28"/>
        </w:rPr>
        <w:t>o-ok</w:t>
      </w:r>
      <w:r w:rsidRPr="00180317">
        <w:rPr>
          <w:rFonts w:ascii="Times New Roman" w:hAnsi="Times New Roman"/>
          <w:sz w:val="28"/>
          <w:szCs w:val="28"/>
          <w:lang w:val="en-US"/>
        </w:rPr>
        <w:t>n</w:t>
      </w:r>
      <w:r w:rsidRPr="00180317">
        <w:rPr>
          <w:rFonts w:ascii="Times New Roman" w:hAnsi="Times New Roman"/>
          <w:sz w:val="28"/>
          <w:szCs w:val="28"/>
        </w:rPr>
        <w:t>o@mail.ru.</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График работы АУ «МФЦ»:</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вторник, четверг, пятница: с 09.00 до 18.00;</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среда: с 11.00 до 20.00;</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суббота: с 09.00 до 16.45.</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3.2. Место нахождения филиала АУ «МФЦ» в Россошанском муниципальном районе:</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г. Россошь, ул. Пролетарская, 76</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Телефон для справок филиала АУ «МФЦ»: 8(47396)45-045.</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График работы филиала АУ «МФЦ»:</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Понедельник с 8.00 до 17.00</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Вторник         с 8.00 до 20.00</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Среда              с 8.00 до 20.00</w:t>
      </w:r>
    </w:p>
    <w:p w:rsidR="001533CB" w:rsidRPr="00180317" w:rsidRDefault="001533CB" w:rsidP="00180317">
      <w:pPr>
        <w:autoSpaceDE w:val="0"/>
        <w:autoSpaceDN w:val="0"/>
        <w:adjustRightInd w:val="0"/>
        <w:spacing w:after="0" w:line="240" w:lineRule="auto"/>
        <w:ind w:firstLine="709"/>
        <w:jc w:val="both"/>
        <w:rPr>
          <w:rFonts w:ascii="Times New Roman" w:hAnsi="Times New Roman"/>
          <w:sz w:val="28"/>
          <w:szCs w:val="28"/>
        </w:rPr>
      </w:pPr>
      <w:r w:rsidRPr="00180317">
        <w:rPr>
          <w:rFonts w:ascii="Times New Roman" w:hAnsi="Times New Roman"/>
          <w:sz w:val="28"/>
          <w:szCs w:val="28"/>
        </w:rPr>
        <w:t>Четверг          с 8.00 до 20.00</w:t>
      </w:r>
    </w:p>
    <w:p w:rsidR="001533CB" w:rsidRPr="00180317" w:rsidRDefault="001533CB" w:rsidP="00180317">
      <w:pPr>
        <w:spacing w:after="0" w:line="240" w:lineRule="auto"/>
        <w:ind w:firstLine="709"/>
        <w:rPr>
          <w:rFonts w:ascii="Times New Roman" w:hAnsi="Times New Roman"/>
          <w:sz w:val="28"/>
          <w:szCs w:val="28"/>
          <w:lang w:eastAsia="ar-SA"/>
        </w:rPr>
      </w:pPr>
      <w:r w:rsidRPr="00180317">
        <w:rPr>
          <w:rFonts w:ascii="Times New Roman" w:hAnsi="Times New Roman"/>
          <w:sz w:val="28"/>
          <w:szCs w:val="28"/>
          <w:lang w:eastAsia="ar-SA"/>
        </w:rPr>
        <w:t>Пятница         с 8.00 до 20.00</w:t>
      </w:r>
    </w:p>
    <w:p w:rsidR="001533CB" w:rsidRPr="00180317" w:rsidRDefault="001533CB" w:rsidP="00180317">
      <w:pPr>
        <w:spacing w:after="0" w:line="240" w:lineRule="auto"/>
        <w:ind w:firstLine="709"/>
        <w:rPr>
          <w:rFonts w:ascii="Times New Roman" w:hAnsi="Times New Roman"/>
          <w:sz w:val="28"/>
          <w:szCs w:val="28"/>
          <w:lang w:eastAsia="ar-SA"/>
        </w:rPr>
      </w:pPr>
      <w:r w:rsidRPr="00180317">
        <w:rPr>
          <w:rFonts w:ascii="Times New Roman" w:hAnsi="Times New Roman"/>
          <w:sz w:val="28"/>
          <w:szCs w:val="28"/>
          <w:lang w:eastAsia="ar-SA"/>
        </w:rPr>
        <w:t>Суббота         с 8.00 до 15.45</w:t>
      </w:r>
    </w:p>
    <w:p w:rsidR="001533CB" w:rsidRPr="00180317" w:rsidRDefault="001533CB" w:rsidP="00180317">
      <w:pPr>
        <w:spacing w:after="0" w:line="240" w:lineRule="auto"/>
        <w:ind w:firstLine="709"/>
        <w:rPr>
          <w:rFonts w:ascii="Times New Roman" w:hAnsi="Times New Roman"/>
          <w:sz w:val="28"/>
          <w:szCs w:val="28"/>
          <w:lang w:eastAsia="ar-SA"/>
        </w:rPr>
      </w:pPr>
      <w:r w:rsidRPr="00180317">
        <w:rPr>
          <w:rFonts w:ascii="Times New Roman" w:hAnsi="Times New Roman"/>
          <w:sz w:val="28"/>
          <w:szCs w:val="28"/>
          <w:lang w:eastAsia="ar-SA"/>
        </w:rPr>
        <w:t>Воскресенье выходной.</w:t>
      </w:r>
    </w:p>
    <w:p w:rsidR="001533CB" w:rsidRPr="00AC00A1" w:rsidRDefault="001533CB" w:rsidP="00180317">
      <w:pPr>
        <w:ind w:firstLine="709"/>
        <w:rPr>
          <w:sz w:val="28"/>
          <w:szCs w:val="28"/>
          <w:lang w:eastAsia="ar-SA"/>
        </w:rPr>
      </w:pPr>
    </w:p>
    <w:p w:rsidR="001533CB" w:rsidRPr="00250377" w:rsidRDefault="001533CB" w:rsidP="00C96809">
      <w:pPr>
        <w:rPr>
          <w:rFonts w:ascii="Times New Roman" w:hAnsi="Times New Roman"/>
          <w:sz w:val="26"/>
          <w:szCs w:val="26"/>
        </w:rPr>
      </w:pPr>
    </w:p>
    <w:p w:rsidR="001533CB" w:rsidRPr="00E622CA" w:rsidRDefault="001533CB"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Приложение №2 </w:t>
      </w:r>
    </w:p>
    <w:p w:rsidR="001533CB" w:rsidRPr="00E622CA" w:rsidRDefault="001533CB"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1533CB" w:rsidRPr="00FF0DD3" w:rsidRDefault="001533CB" w:rsidP="00E622CA">
      <w:pPr>
        <w:spacing w:after="0"/>
        <w:ind w:firstLine="709"/>
        <w:jc w:val="right"/>
        <w:rPr>
          <w:sz w:val="28"/>
          <w:szCs w:val="28"/>
        </w:rPr>
      </w:pPr>
      <w:r w:rsidRPr="00E622CA">
        <w:rPr>
          <w:rFonts w:ascii="Times New Roman" w:hAnsi="Times New Roman"/>
          <w:sz w:val="28"/>
          <w:szCs w:val="28"/>
        </w:rPr>
        <w:t>регламенту</w:t>
      </w:r>
    </w:p>
    <w:p w:rsidR="001533CB" w:rsidRDefault="001533CB" w:rsidP="00C96809">
      <w:pPr>
        <w:pStyle w:val="ConsPlusNormal"/>
        <w:ind w:firstLine="709"/>
        <w:jc w:val="right"/>
        <w:rPr>
          <w:rFonts w:ascii="Times New Roman" w:hAnsi="Times New Roman"/>
          <w:sz w:val="28"/>
          <w:szCs w:val="28"/>
        </w:rPr>
      </w:pPr>
    </w:p>
    <w:p w:rsidR="001533CB" w:rsidRPr="00C96809" w:rsidRDefault="001533CB"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1533CB" w:rsidRPr="00E622CA" w:rsidRDefault="001533CB"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(наименование исполнительного органа</w:t>
      </w:r>
    </w:p>
    <w:p w:rsidR="001533CB" w:rsidRPr="00E622CA" w:rsidRDefault="001533CB"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государственной власти (или:</w:t>
      </w:r>
    </w:p>
    <w:p w:rsidR="001533CB" w:rsidRPr="00E622CA" w:rsidRDefault="001533CB"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органа местного самоуправления))</w:t>
      </w:r>
    </w:p>
    <w:p w:rsidR="001533CB" w:rsidRPr="00E622CA" w:rsidRDefault="001533CB"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1533CB" w:rsidRPr="00E622CA" w:rsidRDefault="001533CB" w:rsidP="00C96809">
      <w:pPr>
        <w:autoSpaceDE w:val="0"/>
        <w:autoSpaceDN w:val="0"/>
        <w:adjustRightInd w:val="0"/>
        <w:spacing w:after="0" w:line="240" w:lineRule="auto"/>
        <w:jc w:val="right"/>
        <w:outlineLvl w:val="0"/>
        <w:rPr>
          <w:rFonts w:ascii="Times New Roman" w:hAnsi="Times New Roman"/>
          <w:sz w:val="20"/>
          <w:szCs w:val="20"/>
        </w:rPr>
      </w:pPr>
    </w:p>
    <w:p w:rsidR="001533CB" w:rsidRPr="00E622CA" w:rsidRDefault="001533CB"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от ________________________________________</w:t>
      </w:r>
    </w:p>
    <w:p w:rsidR="001533CB" w:rsidRPr="00E622CA" w:rsidRDefault="001533CB"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lastRenderedPageBreak/>
        <w:t xml:space="preserve"> (наименование или Ф.И.О.)</w:t>
      </w:r>
    </w:p>
    <w:p w:rsidR="001533CB" w:rsidRPr="00E622CA" w:rsidRDefault="001533CB"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w:t>
      </w:r>
    </w:p>
    <w:p w:rsidR="001533CB" w:rsidRPr="00E622CA" w:rsidRDefault="001533CB"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1533CB" w:rsidRPr="00E622CA" w:rsidRDefault="001533CB"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1533CB" w:rsidRPr="00E622CA" w:rsidRDefault="001533CB" w:rsidP="00C96809">
      <w:pPr>
        <w:autoSpaceDE w:val="0"/>
        <w:autoSpaceDN w:val="0"/>
        <w:adjustRightInd w:val="0"/>
        <w:spacing w:after="0" w:line="240" w:lineRule="auto"/>
        <w:jc w:val="right"/>
        <w:rPr>
          <w:rFonts w:ascii="Times New Roman" w:hAnsi="Times New Roman"/>
          <w:sz w:val="28"/>
          <w:szCs w:val="28"/>
        </w:rPr>
      </w:pPr>
    </w:p>
    <w:p w:rsidR="001533CB" w:rsidRPr="00E622CA" w:rsidRDefault="001533CB" w:rsidP="00C9680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1533CB" w:rsidRPr="00E622CA" w:rsidRDefault="001533CB" w:rsidP="00C9680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о проведении аукциона по продаже (или на право</w:t>
      </w:r>
    </w:p>
    <w:p w:rsidR="001533CB" w:rsidRPr="00E622CA" w:rsidRDefault="001533CB" w:rsidP="009071C6">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1533CB" w:rsidRPr="00E622CA" w:rsidRDefault="001533CB" w:rsidP="00C96809">
      <w:pPr>
        <w:autoSpaceDE w:val="0"/>
        <w:autoSpaceDN w:val="0"/>
        <w:adjustRightInd w:val="0"/>
        <w:spacing w:after="0" w:line="240" w:lineRule="auto"/>
        <w:jc w:val="center"/>
        <w:rPr>
          <w:rFonts w:ascii="Times New Roman" w:hAnsi="Times New Roman"/>
          <w:sz w:val="28"/>
          <w:szCs w:val="28"/>
        </w:rPr>
      </w:pPr>
    </w:p>
    <w:p w:rsidR="001533CB" w:rsidRPr="00E622CA" w:rsidRDefault="001533CB"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1533CB" w:rsidRPr="00E622CA" w:rsidRDefault="001533CB"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1533CB" w:rsidRPr="00E622CA" w:rsidRDefault="001533CB" w:rsidP="00C96809">
      <w:pPr>
        <w:autoSpaceDE w:val="0"/>
        <w:autoSpaceDN w:val="0"/>
        <w:adjustRightInd w:val="0"/>
        <w:spacing w:after="0" w:line="240" w:lineRule="auto"/>
        <w:ind w:firstLine="540"/>
        <w:jc w:val="both"/>
        <w:rPr>
          <w:rFonts w:ascii="Times New Roman" w:hAnsi="Times New Roman"/>
          <w:sz w:val="28"/>
          <w:szCs w:val="28"/>
        </w:rPr>
      </w:pPr>
    </w:p>
    <w:p w:rsidR="001533CB" w:rsidRPr="00E622CA" w:rsidRDefault="001533CB"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"___"________ ____ г.</w:t>
      </w:r>
    </w:p>
    <w:p w:rsidR="001533CB" w:rsidRPr="00E622CA" w:rsidRDefault="001533CB" w:rsidP="00C96809">
      <w:pPr>
        <w:autoSpaceDE w:val="0"/>
        <w:autoSpaceDN w:val="0"/>
        <w:adjustRightInd w:val="0"/>
        <w:spacing w:after="0" w:line="240" w:lineRule="auto"/>
        <w:ind w:firstLine="540"/>
        <w:jc w:val="both"/>
        <w:rPr>
          <w:rFonts w:ascii="Times New Roman" w:hAnsi="Times New Roman"/>
          <w:sz w:val="28"/>
          <w:szCs w:val="28"/>
        </w:rPr>
      </w:pPr>
    </w:p>
    <w:p w:rsidR="001533CB" w:rsidRPr="00E622CA" w:rsidRDefault="001533CB" w:rsidP="00C9680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1533CB" w:rsidRPr="00E622CA" w:rsidRDefault="001533CB" w:rsidP="00C9680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1533CB" w:rsidRPr="00E622CA" w:rsidRDefault="001533CB" w:rsidP="00C96809">
      <w:pPr>
        <w:autoSpaceDE w:val="0"/>
        <w:autoSpaceDN w:val="0"/>
        <w:adjustRightInd w:val="0"/>
        <w:spacing w:after="0" w:line="240" w:lineRule="auto"/>
        <w:ind w:firstLine="540"/>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Pr="00E622CA" w:rsidRDefault="001533CB" w:rsidP="00E622CA">
      <w:pPr>
        <w:spacing w:after="0"/>
        <w:ind w:firstLine="709"/>
        <w:jc w:val="right"/>
        <w:rPr>
          <w:rFonts w:ascii="Times New Roman" w:hAnsi="Times New Roman"/>
          <w:sz w:val="28"/>
          <w:szCs w:val="28"/>
        </w:rPr>
      </w:pPr>
      <w:r w:rsidRPr="00E622CA">
        <w:rPr>
          <w:rFonts w:ascii="Times New Roman" w:hAnsi="Times New Roman"/>
          <w:sz w:val="28"/>
          <w:szCs w:val="28"/>
        </w:rPr>
        <w:t>Приложение N 3</w:t>
      </w:r>
    </w:p>
    <w:p w:rsidR="001533CB" w:rsidRPr="00E622CA" w:rsidRDefault="001533CB"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1533CB" w:rsidRPr="00E622CA" w:rsidRDefault="001533CB" w:rsidP="00E622CA">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1533CB" w:rsidRPr="00FF0DD3" w:rsidRDefault="001533CB" w:rsidP="003C0415">
      <w:pPr>
        <w:autoSpaceDE w:val="0"/>
        <w:autoSpaceDN w:val="0"/>
        <w:adjustRightInd w:val="0"/>
        <w:ind w:firstLine="709"/>
        <w:jc w:val="center"/>
        <w:rPr>
          <w:sz w:val="28"/>
          <w:szCs w:val="28"/>
        </w:rPr>
      </w:pPr>
    </w:p>
    <w:p w:rsidR="001533CB" w:rsidRPr="00E622CA" w:rsidRDefault="001533CB" w:rsidP="005D0115">
      <w:pPr>
        <w:autoSpaceDE w:val="0"/>
        <w:autoSpaceDN w:val="0"/>
        <w:adjustRightInd w:val="0"/>
        <w:spacing w:after="0"/>
        <w:jc w:val="center"/>
        <w:rPr>
          <w:rFonts w:ascii="Times New Roman" w:hAnsi="Times New Roman"/>
          <w:sz w:val="28"/>
          <w:szCs w:val="28"/>
        </w:rPr>
      </w:pPr>
      <w:r w:rsidRPr="00E622CA">
        <w:rPr>
          <w:rFonts w:ascii="Times New Roman" w:hAnsi="Times New Roman"/>
          <w:sz w:val="28"/>
          <w:szCs w:val="28"/>
        </w:rPr>
        <w:t>РАСПИСКА</w:t>
      </w:r>
    </w:p>
    <w:p w:rsidR="001533CB" w:rsidRPr="00E622CA" w:rsidRDefault="001533CB" w:rsidP="005D0115">
      <w:pPr>
        <w:autoSpaceDE w:val="0"/>
        <w:autoSpaceDN w:val="0"/>
        <w:adjustRightInd w:val="0"/>
        <w:spacing w:after="0"/>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1533CB" w:rsidRPr="00E622CA" w:rsidRDefault="001533CB" w:rsidP="005D0115">
      <w:pPr>
        <w:autoSpaceDE w:val="0"/>
        <w:autoSpaceDN w:val="0"/>
        <w:adjustRightInd w:val="0"/>
        <w:spacing w:after="0"/>
        <w:jc w:val="center"/>
        <w:rPr>
          <w:rFonts w:ascii="Times New Roman" w:hAnsi="Times New Roman"/>
          <w:sz w:val="28"/>
          <w:szCs w:val="28"/>
        </w:rPr>
      </w:pPr>
      <w:r w:rsidRPr="008701F9">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1533CB" w:rsidRPr="00E622CA" w:rsidRDefault="001533CB"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lastRenderedPageBreak/>
        <w:t>Настоящим удостоверяется, что заявитель ______________________________</w:t>
      </w:r>
    </w:p>
    <w:p w:rsidR="001533CB" w:rsidRPr="00E622CA" w:rsidRDefault="001533CB"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1533CB" w:rsidRPr="00E622CA" w:rsidRDefault="001533CB"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1533CB" w:rsidRPr="00E622CA" w:rsidRDefault="001533CB"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w:t>
      </w:r>
      <w:r>
        <w:rPr>
          <w:rFonts w:ascii="Times New Roman" w:hAnsi="Times New Roman" w:cs="Times New Roman"/>
          <w:sz w:val="28"/>
          <w:szCs w:val="28"/>
        </w:rPr>
        <w:t>инистрации Поповского</w:t>
      </w:r>
      <w:r w:rsidRPr="00E622CA">
        <w:rPr>
          <w:rFonts w:ascii="Times New Roman" w:hAnsi="Times New Roman" w:cs="Times New Roman"/>
          <w:sz w:val="28"/>
          <w:szCs w:val="28"/>
        </w:rPr>
        <w:t xml:space="preserve"> сельского поселения получил "_____" ______________ _____ документы</w:t>
      </w:r>
    </w:p>
    <w:p w:rsidR="001533CB" w:rsidRPr="00E622CA" w:rsidRDefault="001533CB"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1533CB" w:rsidRPr="00E622CA" w:rsidRDefault="001533CB"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1533CB" w:rsidRPr="00E622CA" w:rsidRDefault="001533CB"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1533CB" w:rsidRDefault="001533CB"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1533CB" w:rsidRPr="00E622CA" w:rsidRDefault="001533CB"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1533CB" w:rsidRPr="00E622CA" w:rsidRDefault="001533CB"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1533CB" w:rsidRPr="00E622CA" w:rsidRDefault="001533CB"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1533CB" w:rsidRPr="00E622CA" w:rsidRDefault="001533CB"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1533CB" w:rsidRPr="00E622CA" w:rsidRDefault="001533CB"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533CB" w:rsidRPr="00E622CA" w:rsidRDefault="001533CB" w:rsidP="003C0415">
      <w:pPr>
        <w:pStyle w:val="ConsPlusNonformat"/>
        <w:jc w:val="both"/>
        <w:rPr>
          <w:rFonts w:ascii="Times New Roman" w:hAnsi="Times New Roman" w:cs="Times New Roman"/>
          <w:sz w:val="28"/>
          <w:szCs w:val="28"/>
        </w:rPr>
      </w:pPr>
    </w:p>
    <w:p w:rsidR="001533CB" w:rsidRPr="00E622CA" w:rsidRDefault="001533CB"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1533CB" w:rsidRPr="00E622CA" w:rsidRDefault="001533CB"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1533CB" w:rsidRPr="00E622CA" w:rsidRDefault="001533CB"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1533CB" w:rsidRPr="00E622CA" w:rsidRDefault="001533CB"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1533CB" w:rsidRPr="00FF0DD3" w:rsidRDefault="001533CB" w:rsidP="003C0415">
      <w:pPr>
        <w:pStyle w:val="ConsPlusNonformat"/>
        <w:ind w:firstLine="709"/>
        <w:rPr>
          <w:rFonts w:ascii="Times New Roman" w:hAnsi="Times New Roman" w:cs="Times New Roman"/>
        </w:rPr>
      </w:pPr>
    </w:p>
    <w:p w:rsidR="001533CB" w:rsidRPr="00FF0DD3" w:rsidRDefault="001533CB" w:rsidP="003C0415">
      <w:pPr>
        <w:pStyle w:val="ConsPlusNonformat"/>
        <w:ind w:firstLine="709"/>
        <w:rPr>
          <w:rFonts w:ascii="Times New Roman" w:hAnsi="Times New Roman" w:cs="Times New Roman"/>
        </w:rPr>
      </w:pPr>
    </w:p>
    <w:p w:rsidR="001533CB" w:rsidRPr="00FF0DD3" w:rsidRDefault="001533CB" w:rsidP="003C0415">
      <w:pPr>
        <w:pStyle w:val="ConsPlusNonformat"/>
        <w:ind w:firstLine="709"/>
        <w:rPr>
          <w:rFonts w:ascii="Times New Roman" w:hAnsi="Times New Roman" w:cs="Times New Roman"/>
        </w:rPr>
      </w:pPr>
    </w:p>
    <w:p w:rsidR="001533CB" w:rsidRPr="00FF0DD3" w:rsidRDefault="001533CB" w:rsidP="003C0415">
      <w:pPr>
        <w:pStyle w:val="ConsPlusNonformat"/>
        <w:ind w:firstLine="709"/>
        <w:rPr>
          <w:rFonts w:ascii="Times New Roman" w:hAnsi="Times New Roman" w:cs="Times New Roman"/>
        </w:rPr>
      </w:pPr>
    </w:p>
    <w:p w:rsidR="001533CB" w:rsidRPr="00FF0DD3" w:rsidRDefault="001533CB" w:rsidP="003C0415">
      <w:pPr>
        <w:pStyle w:val="ConsPlusNonformat"/>
        <w:ind w:firstLine="709"/>
        <w:rPr>
          <w:rFonts w:ascii="Times New Roman" w:hAnsi="Times New Roman" w:cs="Times New Roman"/>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Default="001533CB" w:rsidP="00FB5C62">
      <w:pPr>
        <w:pStyle w:val="ConsPlusNormal"/>
        <w:ind w:firstLine="709"/>
        <w:jc w:val="both"/>
        <w:rPr>
          <w:rFonts w:ascii="Times New Roman" w:hAnsi="Times New Roman"/>
          <w:sz w:val="28"/>
          <w:szCs w:val="28"/>
        </w:rPr>
      </w:pPr>
    </w:p>
    <w:p w:rsidR="001533CB" w:rsidRPr="001D38FB" w:rsidRDefault="001533CB" w:rsidP="001D38FB">
      <w:pPr>
        <w:spacing w:line="240" w:lineRule="auto"/>
        <w:ind w:firstLine="709"/>
        <w:contextualSpacing/>
        <w:jc w:val="right"/>
        <w:rPr>
          <w:rFonts w:ascii="Times New Roman" w:hAnsi="Times New Roman"/>
        </w:rPr>
      </w:pPr>
      <w:r w:rsidRPr="001D38FB">
        <w:rPr>
          <w:rFonts w:ascii="Times New Roman" w:hAnsi="Times New Roman"/>
        </w:rPr>
        <w:t>Приложение N 4</w:t>
      </w:r>
    </w:p>
    <w:p w:rsidR="001533CB" w:rsidRPr="001D38FB" w:rsidRDefault="001533CB" w:rsidP="001D38FB">
      <w:pPr>
        <w:spacing w:line="240" w:lineRule="auto"/>
        <w:ind w:firstLine="709"/>
        <w:contextualSpacing/>
        <w:jc w:val="right"/>
        <w:rPr>
          <w:rFonts w:ascii="Times New Roman" w:hAnsi="Times New Roman"/>
        </w:rPr>
      </w:pPr>
      <w:r w:rsidRPr="001D38FB">
        <w:rPr>
          <w:rFonts w:ascii="Times New Roman" w:hAnsi="Times New Roman"/>
        </w:rPr>
        <w:t xml:space="preserve">к административному </w:t>
      </w:r>
    </w:p>
    <w:p w:rsidR="001533CB" w:rsidRPr="001D38FB" w:rsidRDefault="001533CB" w:rsidP="001D38FB">
      <w:pPr>
        <w:spacing w:line="240" w:lineRule="auto"/>
        <w:ind w:firstLine="709"/>
        <w:contextualSpacing/>
        <w:jc w:val="right"/>
        <w:rPr>
          <w:rFonts w:ascii="Times New Roman" w:hAnsi="Times New Roman"/>
        </w:rPr>
      </w:pPr>
      <w:r w:rsidRPr="001D38FB">
        <w:rPr>
          <w:rFonts w:ascii="Times New Roman" w:hAnsi="Times New Roman"/>
        </w:rPr>
        <w:t>регламенту</w:t>
      </w:r>
    </w:p>
    <w:p w:rsidR="001533CB" w:rsidRPr="004E55F6" w:rsidRDefault="001533CB" w:rsidP="001D38FB">
      <w:pPr>
        <w:spacing w:line="240" w:lineRule="auto"/>
        <w:jc w:val="center"/>
        <w:rPr>
          <w:rFonts w:ascii="Times New Roman" w:hAnsi="Times New Roman"/>
          <w:b/>
          <w:color w:val="000000"/>
          <w:sz w:val="26"/>
          <w:szCs w:val="26"/>
        </w:rPr>
      </w:pPr>
      <w:r w:rsidRPr="004E55F6">
        <w:rPr>
          <w:rFonts w:ascii="Times New Roman" w:hAnsi="Times New Roman"/>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533CB" w:rsidRDefault="00197F6A" w:rsidP="001D38FB">
      <w:pPr>
        <w:spacing w:line="240" w:lineRule="auto"/>
        <w:jc w:val="center"/>
      </w:pPr>
      <w:r>
        <w:rPr>
          <w:noProof/>
          <w:lang w:eastAsia="ru-RU"/>
        </w:rPr>
        <w:pict>
          <v:rect id="Прямоугольник 7" o:spid="_x0000_s1026" style="position:absolute;left:0;text-align:left;margin-left:-25.05pt;margin-top:204.45pt;width:212.4pt;height:58.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w:txbxContent>
                <w:p w:rsidR="001533CB" w:rsidRPr="00EA0A4F" w:rsidRDefault="001533CB" w:rsidP="001D38FB">
                  <w:pPr>
                    <w:spacing w:line="240" w:lineRule="auto"/>
                    <w:jc w:val="center"/>
                    <w:rPr>
                      <w:rFonts w:ascii="Times New Roman" w:hAnsi="Times New Roman"/>
                      <w:color w:val="000000"/>
                      <w:sz w:val="24"/>
                      <w:szCs w:val="24"/>
                    </w:rPr>
                  </w:pPr>
                  <w:r w:rsidRPr="00EA0A4F">
                    <w:rPr>
                      <w:rFonts w:ascii="Times New Roman" w:hAnsi="Times New Roman"/>
                      <w:color w:val="000000"/>
                      <w:sz w:val="28"/>
                      <w:szCs w:val="28"/>
                    </w:rPr>
                    <w:t xml:space="preserve">выдача (направление) заявителю </w:t>
                  </w:r>
                  <w:r w:rsidRPr="00EA0A4F">
                    <w:rPr>
                      <w:rFonts w:ascii="Times New Roman" w:hAnsi="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Pr>
          <w:noProof/>
          <w:lang w:eastAsia="ru-RU"/>
        </w:rPr>
        <w:pict>
          <v:shape id="Прямая со стрелкой 29" o:spid="_x0000_s1028" type="#_x0000_t32" style="position:absolute;left:0;text-align:left;margin-left:219.75pt;margin-top:47pt;width:0;height:15.6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r>
        <w:rPr>
          <w:noProof/>
          <w:lang w:eastAsia="ru-RU"/>
        </w:rPr>
        <w:pict>
          <v:rect id="Прямоугольник 8" o:spid="_x0000_s1029" style="position:absolute;left:0;text-align:left;margin-left:315.75pt;margin-top:105.65pt;width:171.6pt;height:22.8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w:txbxContent>
                <w:p w:rsidR="001533CB" w:rsidRPr="00EA0A4F" w:rsidRDefault="001533CB" w:rsidP="001D38FB">
                  <w:pPr>
                    <w:spacing w:line="240" w:lineRule="auto"/>
                    <w:jc w:val="center"/>
                    <w:rPr>
                      <w:rFonts w:ascii="Times New Roman" w:hAnsi="Times New Roman"/>
                      <w:color w:val="000000"/>
                      <w:sz w:val="24"/>
                      <w:szCs w:val="24"/>
                    </w:rPr>
                  </w:pPr>
                  <w:r w:rsidRPr="00EA0A4F">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r>
        <w:rPr>
          <w:noProof/>
          <w:lang w:eastAsia="ru-RU"/>
        </w:rPr>
        <w:pict>
          <v:rect id="Прямоугольник 6" o:spid="_x0000_s1032" style="position:absolute;left:0;text-align:left;margin-left:-53.85pt;margin-top:108.05pt;width:139.2pt;height:22.8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w:txbxContent>
                <w:p w:rsidR="001533CB" w:rsidRPr="00EA0A4F" w:rsidRDefault="001533CB" w:rsidP="001D38FB">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w:txbxContent>
                <w:p w:rsidR="001533CB" w:rsidRPr="00EA0A4F" w:rsidRDefault="001533CB" w:rsidP="001D38FB">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1533CB" w:rsidRDefault="00197F6A" w:rsidP="00FB5C62">
      <w:pPr>
        <w:pStyle w:val="ConsPlusNormal"/>
        <w:ind w:firstLine="709"/>
        <w:jc w:val="both"/>
        <w:rPr>
          <w:rFonts w:ascii="Times New Roman" w:hAnsi="Times New Roman"/>
          <w:sz w:val="28"/>
          <w:szCs w:val="28"/>
        </w:rPr>
      </w:pPr>
      <w:r w:rsidRPr="00197F6A">
        <w:rPr>
          <w:rFonts w:cs="Calibri"/>
          <w:noProof/>
        </w:rPr>
        <w:pict>
          <v:shape id="Прямая со стрелкой 39" o:spid="_x0000_s1035" type="#_x0000_t32" style="position:absolute;left:0;text-align:left;margin-left:116.75pt;margin-top:505.6pt;width:199.05pt;height:45.6pt;flip:x;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sidRPr="00197F6A">
        <w:rPr>
          <w:rFonts w:cs="Calibri"/>
          <w:noProof/>
        </w:rPr>
        <w:pict>
          <v:rect id="Прямоугольник 34" o:spid="_x0000_s1036" style="position:absolute;left:0;text-align:left;margin-left:59.45pt;margin-top:505.7pt;width:151.2pt;height:24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при наличии оснований</w:t>
                  </w:r>
                </w:p>
              </w:txbxContent>
            </v:textbox>
          </v:rect>
        </w:pict>
      </w:r>
      <w:r w:rsidRPr="00197F6A">
        <w:rPr>
          <w:rFonts w:cs="Calibri"/>
          <w:noProof/>
        </w:rPr>
        <w:pict>
          <v:rect id="Прямоугольник 42" o:spid="_x0000_s1037" style="position:absolute;left:0;text-align:left;margin-left:179.75pt;margin-top:601.2pt;width:320.4pt;height:58.35pt;z-index:3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w:txbxContent>
                <w:p w:rsidR="001533CB" w:rsidRPr="00EA0A4F" w:rsidRDefault="001533CB" w:rsidP="001D38FB">
                  <w:pPr>
                    <w:spacing w:line="240" w:lineRule="auto"/>
                    <w:jc w:val="center"/>
                    <w:rPr>
                      <w:rFonts w:ascii="Times New Roman" w:hAnsi="Times New Roman"/>
                      <w:color w:val="000000"/>
                    </w:rPr>
                  </w:pPr>
                  <w:r w:rsidRPr="00EA0A4F">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197F6A">
        <w:rPr>
          <w:rFonts w:cs="Calibri"/>
          <w:noProof/>
        </w:rPr>
        <w:pict>
          <v:shape id="Прямая со стрелкой 43" o:spid="_x0000_s1038" type="#_x0000_t32" style="position:absolute;left:0;text-align:left;margin-left:352.85pt;margin-top:584.6pt;width:0;height:16.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sidRPr="00197F6A">
        <w:rPr>
          <w:rFonts w:cs="Calibri"/>
          <w:noProof/>
        </w:rPr>
        <w:pict>
          <v:rect id="Прямоугольник 41" o:spid="_x0000_s1039" style="position:absolute;left:0;text-align:left;margin-left:208.4pt;margin-top:544.75pt;width:291.6pt;height:39.6pt;z-index: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1533CB" w:rsidRPr="00EA0A4F" w:rsidRDefault="001533CB" w:rsidP="001D38FB">
                  <w:pPr>
                    <w:spacing w:line="240" w:lineRule="auto"/>
                    <w:jc w:val="center"/>
                    <w:rPr>
                      <w:rFonts w:ascii="Times New Roman" w:hAnsi="Times New Roman"/>
                      <w:color w:val="000000"/>
                      <w:sz w:val="24"/>
                      <w:szCs w:val="24"/>
                    </w:rPr>
                  </w:pPr>
                </w:p>
              </w:txbxContent>
            </v:textbox>
          </v:rect>
        </w:pict>
      </w:r>
      <w:r w:rsidRPr="00197F6A">
        <w:rPr>
          <w:rFonts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r w:rsidRPr="00197F6A">
        <w:rPr>
          <w:rFonts w:cs="Calibri"/>
          <w:noProof/>
        </w:rPr>
        <w:pict>
          <v:rect id="Прямоугольник 35" o:spid="_x0000_s1041" style="position:absolute;left:0;text-align:left;margin-left:322.6pt;margin-top:511.45pt;width:171.6pt;height:22.8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при отсутствии оснований</w:t>
                  </w:r>
                </w:p>
              </w:txbxContent>
            </v:textbox>
          </v:rect>
        </w:pict>
      </w:r>
      <w:r w:rsidRPr="00197F6A">
        <w:rPr>
          <w:rFonts w:cs="Calibri"/>
          <w:noProof/>
        </w:rPr>
        <w:pict>
          <v:shape id="Прямая со стрелкой 38" o:spid="_x0000_s1042" type="#_x0000_t32" style="position:absolute;left:0;text-align:left;margin-left:72.25pt;margin-top:596.7pt;width:0;height:18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r w:rsidRPr="00197F6A">
        <w:rPr>
          <w:rFonts w:cs="Calibri"/>
          <w:noProof/>
        </w:rPr>
        <w:pict>
          <v:rect id="Прямоугольник 37" o:spid="_x0000_s1043" style="position:absolute;left:0;text-align:left;margin-left:-53.95pt;margin-top:615.15pt;width:217.1pt;height:33.25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w:txbxContent>
                <w:p w:rsidR="001533CB" w:rsidRPr="00EA0A4F" w:rsidRDefault="001533CB" w:rsidP="001D38FB">
                  <w:pPr>
                    <w:spacing w:line="240" w:lineRule="auto"/>
                    <w:jc w:val="center"/>
                    <w:rPr>
                      <w:rFonts w:ascii="Times New Roman" w:hAnsi="Times New Roman"/>
                      <w:color w:val="000000"/>
                    </w:rPr>
                  </w:pPr>
                  <w:r w:rsidRPr="00EA0A4F">
                    <w:rPr>
                      <w:rFonts w:ascii="Times New Roman" w:hAnsi="Times New Roman"/>
                      <w:color w:val="000000"/>
                    </w:rPr>
                    <w:t>выдача (направление) заявителю решения об отказе в проведении аукциона</w:t>
                  </w:r>
                </w:p>
              </w:txbxContent>
            </v:textbox>
          </v:rect>
        </w:pict>
      </w:r>
      <w:r w:rsidRPr="00197F6A">
        <w:rPr>
          <w:rFonts w:cs="Calibri"/>
          <w:noProof/>
        </w:rPr>
        <w:pict>
          <v:rect id="Прямоугольник 36" o:spid="_x0000_s1044" style="position:absolute;left:0;text-align:left;margin-left:-22.55pt;margin-top:550.95pt;width:212.4pt;height:45.6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w:txbxContent>
                <w:p w:rsidR="001533CB" w:rsidRPr="00EA0A4F" w:rsidRDefault="001533CB" w:rsidP="001D38FB">
                  <w:pPr>
                    <w:spacing w:line="240" w:lineRule="auto"/>
                    <w:jc w:val="center"/>
                    <w:rPr>
                      <w:rFonts w:ascii="Times New Roman" w:hAnsi="Times New Roman"/>
                      <w:color w:val="000000"/>
                      <w:sz w:val="24"/>
                      <w:szCs w:val="24"/>
                    </w:rPr>
                  </w:pPr>
                  <w:r w:rsidRPr="00EA0A4F">
                    <w:rPr>
                      <w:rFonts w:ascii="Times New Roman" w:hAnsi="Times New Roman"/>
                      <w:color w:val="000000"/>
                      <w:sz w:val="26"/>
                      <w:szCs w:val="26"/>
                    </w:rPr>
                    <w:t>подготовка решения об отказе в проведении аукциона</w:t>
                  </w:r>
                </w:p>
              </w:txbxContent>
            </v:textbox>
          </v:rect>
        </w:pict>
      </w:r>
      <w:r w:rsidRPr="00197F6A">
        <w:rPr>
          <w:rFonts w:cs="Calibri"/>
          <w:noProof/>
        </w:rPr>
        <w:pict>
          <v:rect id="Прямоугольник 33" o:spid="_x0000_s1045" style="position:absolute;left:0;text-align:left;margin-left:278.55pt;margin-top:425.5pt;width:212.4pt;height:80.4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w:txbxContent>
                <w:p w:rsidR="001533CB" w:rsidRPr="00EA0A4F" w:rsidRDefault="001533CB" w:rsidP="001D38FB">
                  <w:pPr>
                    <w:jc w:val="center"/>
                    <w:rPr>
                      <w:rFonts w:ascii="Times New Roman" w:hAnsi="Times New Roman"/>
                      <w:color w:val="000000"/>
                      <w:sz w:val="28"/>
                      <w:szCs w:val="28"/>
                    </w:rPr>
                  </w:pPr>
                  <w:r w:rsidRPr="00EA0A4F">
                    <w:rPr>
                      <w:rFonts w:ascii="Times New Roman" w:hAnsi="Times New Roman"/>
                      <w:color w:val="000000"/>
                      <w:sz w:val="28"/>
                      <w:szCs w:val="28"/>
                    </w:rPr>
                    <w:t xml:space="preserve">определение наличия или отсутствия оснований, предусмотренных </w:t>
                  </w:r>
                  <w:hyperlink r:id="rId9" w:history="1">
                    <w:r w:rsidRPr="00EA0A4F">
                      <w:rPr>
                        <w:rFonts w:ascii="Times New Roman" w:hAnsi="Times New Roman"/>
                        <w:color w:val="000000"/>
                        <w:sz w:val="28"/>
                        <w:szCs w:val="28"/>
                      </w:rPr>
                      <w:t>частью 8 ст. 39.11. Земельного кодекса РФ</w:t>
                    </w:r>
                  </w:hyperlink>
                </w:p>
                <w:p w:rsidR="001533CB" w:rsidRPr="00EA0A4F" w:rsidRDefault="001533CB" w:rsidP="001D38FB">
                  <w:pPr>
                    <w:spacing w:line="240" w:lineRule="auto"/>
                    <w:jc w:val="center"/>
                    <w:rPr>
                      <w:rFonts w:ascii="Times New Roman" w:hAnsi="Times New Roman"/>
                      <w:color w:val="000000"/>
                      <w:sz w:val="24"/>
                      <w:szCs w:val="24"/>
                    </w:rPr>
                  </w:pPr>
                </w:p>
              </w:txbxContent>
            </v:textbox>
          </v:rect>
        </w:pict>
      </w:r>
      <w:r w:rsidRPr="00197F6A">
        <w:rPr>
          <w:rFonts w:cs="Calibri"/>
          <w:noProof/>
        </w:rPr>
        <w:pict>
          <v:shape id="Соединительная линия уступом 25" o:spid="_x0000_s1046" type="#_x0000_t34" style="position:absolute;left:0;text-align:left;margin-left:357.6pt;margin-top:357.4pt;width:82.8pt;height:52.8pt;rotation:90;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sidRPr="00197F6A">
        <w:rPr>
          <w:rFonts w:cs="Calibri"/>
          <w:noProof/>
        </w:rPr>
        <w:pict>
          <v:rect id="Прямоугольник 26" o:spid="_x0000_s1047" style="position:absolute;left:0;text-align:left;margin-left:379.4pt;margin-top:351.1pt;width:108pt;height:42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при отсутствии оснований</w:t>
                  </w:r>
                </w:p>
              </w:txbxContent>
            </v:textbox>
          </v:rect>
        </w:pict>
      </w:r>
      <w:r w:rsidRPr="00197F6A">
        <w:rPr>
          <w:rFonts w:cs="Calibri"/>
          <w:noProof/>
        </w:rPr>
        <w:pict>
          <v:rect id="Прямоугольник 27" o:spid="_x0000_s1048" style="position:absolute;left:0;text-align:left;margin-left:-11.35pt;margin-top:417.2pt;width:237.6pt;height:80.4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w:txbxContent>
                <w:p w:rsidR="001533CB" w:rsidRPr="00EA0A4F" w:rsidRDefault="001533CB" w:rsidP="001D38FB">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197F6A">
        <w:rPr>
          <w:rFonts w:cs="Calibri"/>
          <w:noProof/>
        </w:rPr>
        <w:pict>
          <v:shape id="Прямая со стрелкой 24" o:spid="_x0000_s1049" type="#_x0000_t32" style="position:absolute;left:0;text-align:left;margin-left:91.35pt;margin-top:401.2pt;width:0;height:15.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sidRPr="00197F6A">
        <w:rPr>
          <w:rFonts w:cs="Calibri"/>
          <w:noProof/>
        </w:rPr>
        <w:pict>
          <v:line id="Прямая соединительная линия 22" o:spid="_x0000_s1050" style="position:absolute;left:0;text-align:left;z-index:19;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sidRPr="00197F6A">
        <w:rPr>
          <w:rFonts w:cs="Calibri"/>
          <w:noProof/>
        </w:rPr>
        <w:pict>
          <v:line id="Прямая соединительная линия 23" o:spid="_x0000_s1051" style="position:absolute;left:0;text-align:left;flip:x;z-index: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sidRPr="00197F6A">
        <w:rPr>
          <w:rFonts w:cs="Calibri"/>
          <w:noProof/>
        </w:rPr>
        <w:pict>
          <v:rect id="Прямоугольник 21" o:spid="_x0000_s1052" style="position:absolute;left:0;text-align:left;margin-left:218.1pt;margin-top:351.85pt;width:104.4pt;height:42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при наличии оснований</w:t>
                  </w:r>
                </w:p>
              </w:txbxContent>
            </v:textbox>
          </v:rect>
        </w:pict>
      </w:r>
      <w:r w:rsidRPr="00197F6A">
        <w:rPr>
          <w:rFonts w:cs="Calibri"/>
          <w:noProof/>
        </w:rPr>
        <w:pict>
          <v:shape id="Прямая со стрелкой 32" o:spid="_x0000_s1053" type="#_x0000_t32" style="position:absolute;left:0;text-align:left;margin-left:187.35pt;margin-top:304.75pt;width:38.4pt;height: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sidRPr="00197F6A">
        <w:rPr>
          <w:rFonts w:cs="Calibri"/>
          <w:noProof/>
        </w:rPr>
        <w:pict>
          <v:rect id="Прямоугольник 20" o:spid="_x0000_s1054" style="position:absolute;left:0;text-align:left;margin-left:226.6pt;margin-top:281pt;width:264pt;height:61.2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w:txbxContent>
                <w:p w:rsidR="001533CB" w:rsidRPr="00EA0A4F" w:rsidRDefault="001533CB" w:rsidP="001D38FB">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1533CB" w:rsidRPr="00EA0A4F" w:rsidRDefault="001533CB" w:rsidP="001D38FB">
                  <w:pPr>
                    <w:spacing w:line="240" w:lineRule="auto"/>
                    <w:jc w:val="center"/>
                    <w:rPr>
                      <w:rFonts w:ascii="Times New Roman" w:hAnsi="Times New Roman"/>
                      <w:color w:val="000000"/>
                      <w:sz w:val="24"/>
                      <w:szCs w:val="24"/>
                    </w:rPr>
                  </w:pPr>
                </w:p>
              </w:txbxContent>
            </v:textbox>
          </v:rect>
        </w:pict>
      </w:r>
      <w:r w:rsidRPr="00197F6A">
        <w:rPr>
          <w:rFonts w:cs="Calibri"/>
          <w:noProof/>
        </w:rPr>
        <w:pict>
          <v:shape id="Прямая со стрелкой 18" o:spid="_x0000_s1055" type="#_x0000_t32" style="position:absolute;left:0;text-align:left;margin-left:79.3pt;margin-top:257.25pt;width:0;height:15.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sidRPr="00197F6A">
        <w:rPr>
          <w:rFonts w:cs="Calibri"/>
          <w:noProof/>
        </w:rPr>
        <w:pict>
          <v:rect id="Прямоугольник 19" o:spid="_x0000_s1056" style="position:absolute;left:0;text-align:left;margin-left:-25.05pt;margin-top:272.45pt;width:212.4pt;height:55.2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w:txbxContent>
                <w:p w:rsidR="001533CB" w:rsidRPr="00EA0A4F" w:rsidRDefault="001533CB" w:rsidP="001D38FB">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sidRPr="00197F6A">
        <w:rPr>
          <w:rFonts w:cs="Calibri"/>
          <w:noProof/>
        </w:rPr>
        <w:pict>
          <v:line id="Прямая соединительная линия 17" o:spid="_x0000_s1057" style="position:absolute;left:0;text-align:left;flip:x;z-index:14;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sidRPr="00197F6A">
        <w:rPr>
          <w:rFonts w:cs="Calibri"/>
          <w:noProof/>
        </w:rPr>
        <w:pict>
          <v:line id="Прямая соединительная линия 15" o:spid="_x0000_s1058" style="position:absolute;left:0;text-align:left;z-index:13;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sidRPr="00197F6A">
        <w:rPr>
          <w:rFonts w:cs="Calibri"/>
          <w:noProof/>
        </w:rPr>
        <w:pict>
          <v:rect id="Прямоугольник 11" o:spid="_x0000_s1059" style="position:absolute;left:0;text-align:left;margin-left:208.15pt;margin-top:196.75pt;width:104.4pt;height:42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при наличии оснований</w:t>
                  </w:r>
                </w:p>
              </w:txbxContent>
            </v:textbox>
          </v:rect>
        </w:pict>
      </w:r>
      <w:r w:rsidRPr="00197F6A">
        <w:rPr>
          <w:rFonts w:cs="Calibri"/>
          <w:noProof/>
        </w:rPr>
        <w:pict>
          <v:rect id="Прямоугольник 12" o:spid="_x0000_s1060" style="position:absolute;left:0;text-align:left;margin-left:363.65pt;margin-top:197.7pt;width:108pt;height:42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при отсутствии оснований</w:t>
                  </w:r>
                </w:p>
              </w:txbxContent>
            </v:textbox>
          </v:rect>
        </w:pict>
      </w:r>
      <w:r w:rsidRPr="00197F6A">
        <w:rPr>
          <w:rFonts w:cs="Calibri"/>
          <w:noProof/>
        </w:rPr>
        <w:pict>
          <v:shape id="Соединительная линия уступом 14" o:spid="_x0000_s1061" type="#_x0000_t34" style="position:absolute;left:0;text-align:left;margin-left:334.3pt;margin-top:209.3pt;width:90pt;height:52.8pt;rotation:90;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sidRPr="00197F6A">
        <w:rPr>
          <w:rFonts w:cs="Calibri"/>
          <w:noProof/>
        </w:rPr>
        <w:pict>
          <v:rect id="Прямоугольник 10" o:spid="_x0000_s1062" style="position:absolute;left:0;text-align:left;margin-left:236.4pt;margin-top:117.3pt;width:237.6pt;height:73.2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w:txbxContent>
                <w:p w:rsidR="001533CB" w:rsidRPr="00EA0A4F" w:rsidRDefault="001533CB" w:rsidP="001D38FB">
                  <w:pPr>
                    <w:jc w:val="center"/>
                    <w:rPr>
                      <w:rFonts w:ascii="Times New Roman" w:hAnsi="Times New Roman"/>
                      <w:color w:val="000000"/>
                      <w:sz w:val="24"/>
                      <w:szCs w:val="24"/>
                    </w:rPr>
                  </w:pPr>
                  <w:r w:rsidRPr="00EA0A4F">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1533CB" w:rsidRPr="00EA0A4F" w:rsidRDefault="001533CB" w:rsidP="001D38FB">
                  <w:pPr>
                    <w:spacing w:line="240" w:lineRule="auto"/>
                    <w:jc w:val="center"/>
                    <w:rPr>
                      <w:rFonts w:ascii="Times New Roman" w:hAnsi="Times New Roman"/>
                      <w:color w:val="000000"/>
                      <w:sz w:val="24"/>
                      <w:szCs w:val="24"/>
                    </w:rPr>
                  </w:pPr>
                </w:p>
              </w:txbxContent>
            </v:textbox>
          </v:rect>
        </w:pict>
      </w:r>
      <w:r w:rsidRPr="00197F6A">
        <w:rPr>
          <w:rFonts w:cs="Calibri"/>
          <w:noProof/>
        </w:rPr>
        <w:pict>
          <v:shape id="Прямая со стрелкой 9" o:spid="_x0000_s1063" type="#_x0000_t32" style="position:absolute;left:0;text-align:left;margin-left:208.95pt;margin-top:75.25pt;width:134.7pt;height:41.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p>
    <w:p w:rsidR="001533CB" w:rsidRPr="004E55F6" w:rsidRDefault="001533CB" w:rsidP="004E55F6">
      <w:pPr>
        <w:rPr>
          <w:lang w:eastAsia="ru-RU"/>
        </w:rPr>
      </w:pPr>
    </w:p>
    <w:p w:rsidR="001533CB" w:rsidRPr="004E55F6" w:rsidRDefault="001533CB" w:rsidP="004E55F6">
      <w:pPr>
        <w:rPr>
          <w:lang w:eastAsia="ru-RU"/>
        </w:rPr>
      </w:pPr>
    </w:p>
    <w:p w:rsidR="001533CB" w:rsidRPr="004E55F6" w:rsidRDefault="001533CB" w:rsidP="004E55F6">
      <w:pPr>
        <w:rPr>
          <w:lang w:eastAsia="ru-RU"/>
        </w:rPr>
      </w:pPr>
    </w:p>
    <w:p w:rsidR="001533CB" w:rsidRPr="004E55F6" w:rsidRDefault="001533CB" w:rsidP="004E55F6">
      <w:pPr>
        <w:rPr>
          <w:lang w:eastAsia="ru-RU"/>
        </w:rPr>
      </w:pPr>
    </w:p>
    <w:p w:rsidR="001533CB" w:rsidRPr="004E55F6" w:rsidRDefault="001533CB" w:rsidP="004E55F6">
      <w:pPr>
        <w:rPr>
          <w:lang w:eastAsia="ru-RU"/>
        </w:rPr>
      </w:pPr>
    </w:p>
    <w:p w:rsidR="001533CB" w:rsidRPr="004E55F6" w:rsidRDefault="001533CB" w:rsidP="004E55F6">
      <w:pPr>
        <w:rPr>
          <w:lang w:eastAsia="ru-RU"/>
        </w:rPr>
      </w:pPr>
    </w:p>
    <w:p w:rsidR="001533CB" w:rsidRPr="004E55F6" w:rsidRDefault="001533CB" w:rsidP="004E55F6">
      <w:pPr>
        <w:rPr>
          <w:lang w:eastAsia="ru-RU"/>
        </w:rPr>
      </w:pPr>
    </w:p>
    <w:p w:rsidR="001533CB" w:rsidRPr="004E55F6"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Pr="004E55F6" w:rsidRDefault="001533CB" w:rsidP="004E55F6">
      <w:pPr>
        <w:spacing w:line="240" w:lineRule="auto"/>
        <w:jc w:val="center"/>
        <w:rPr>
          <w:rFonts w:ascii="Times New Roman" w:hAnsi="Times New Roman"/>
          <w:b/>
          <w:color w:val="000000"/>
          <w:sz w:val="26"/>
          <w:szCs w:val="26"/>
        </w:rPr>
      </w:pPr>
      <w:r w:rsidRPr="004E55F6">
        <w:rPr>
          <w:rFonts w:ascii="Times New Roman" w:hAnsi="Times New Roman"/>
          <w:b/>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533CB" w:rsidRDefault="00197F6A"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6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weight="3pt"/>
        </w:pict>
      </w:r>
      <w:r>
        <w:rPr>
          <w:noProof/>
          <w:lang w:eastAsia="ru-RU"/>
        </w:rPr>
        <w:pict>
          <v:rect id="Прямоугольник 60" o:spid="_x0000_s1065" style="position:absolute;margin-left:-20.75pt;margin-top:653pt;width:498.15pt;height:20.55pt;z-index: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v:stroke endarrow="open"/>
          </v:shape>
        </w:pict>
      </w:r>
      <w:r>
        <w:rPr>
          <w:noProof/>
          <w:lang w:eastAsia="ru-RU"/>
        </w:rPr>
        <w:pict>
          <v:rect id="Прямоугольник 58" o:spid="_x0000_s1067" style="position:absolute;margin-left:-22.5pt;margin-top:600.75pt;width:498.15pt;height:40.3pt;z-index:6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r>
        <w:rPr>
          <w:noProof/>
          <w:lang w:eastAsia="ru-RU"/>
        </w:rPr>
        <w:pict>
          <v:shape id="Прямая со стрелкой 56" o:spid="_x0000_s1069" type="#_x0000_t32" style="position:absolute;margin-left:229.1pt;margin-top:373.55pt;width:31.2pt;height:0;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Pr>
          <w:noProof/>
          <w:lang w:eastAsia="ru-RU"/>
        </w:rPr>
        <w:pict>
          <v:line id="Прямая соединительная линия 51" o:spid="_x0000_s1070" style="position:absolute;z-index:59;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Pr>
          <w:noProof/>
          <w:lang w:eastAsia="ru-RU"/>
        </w:rPr>
        <w:pict>
          <v:shape id="Прямая со стрелкой 52" o:spid="_x0000_s1071" type="#_x0000_t32" style="position:absolute;margin-left:-57.65pt;margin-top:311.85pt;width:35.15pt;height:0;flip:x;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Pr>
          <w:noProof/>
          <w:lang w:eastAsia="ru-RU"/>
        </w:rPr>
        <w:pict>
          <v:shape id="Прямая со стрелкой 53" o:spid="_x0000_s1072" type="#_x0000_t32" style="position:absolute;margin-left:-56.8pt;margin-top:560.4pt;width:31.7pt;height:0;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Pr>
          <w:noProof/>
          <w:lang w:eastAsia="ru-RU"/>
        </w:rPr>
        <w:pict>
          <v:shape id="Прямая со стрелкой 54" o:spid="_x0000_s1073" type="#_x0000_t32" style="position:absolute;margin-left:-56.8pt;margin-top:473pt;width:16.25pt;height:0;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noProof/>
          <w:lang w:eastAsia="ru-RU"/>
        </w:rPr>
        <w:pict>
          <v:shape id="Прямая со стрелкой 55" o:spid="_x0000_s1074" type="#_x0000_t32" style="position:absolute;margin-left:-57.65pt;margin-top:380.4pt;width:13.7pt;height:0;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noProof/>
          <w:lang w:eastAsia="ru-RU"/>
        </w:rPr>
        <w:pict>
          <v:rect id="Прямоугольник 2" o:spid="_x0000_s1075" style="position:absolute;margin-left:-25.4pt;margin-top:533.05pt;width:498.15pt;height:51.4pt;z-index: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w:txbxContent>
                <w:p w:rsidR="001533CB" w:rsidRPr="00EA0A4F" w:rsidRDefault="001533CB" w:rsidP="004E55F6">
                  <w:pPr>
                    <w:spacing w:line="240" w:lineRule="auto"/>
                    <w:jc w:val="center"/>
                    <w:rPr>
                      <w:rFonts w:ascii="Times New Roman" w:hAnsi="Times New Roman"/>
                      <w:color w:val="000000"/>
                    </w:rPr>
                  </w:pPr>
                  <w:r w:rsidRPr="00EA0A4F">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w:txbxContent>
                <w:p w:rsidR="001533CB" w:rsidRPr="00EA0A4F" w:rsidRDefault="001533CB" w:rsidP="004E55F6">
                  <w:pPr>
                    <w:spacing w:line="240" w:lineRule="auto"/>
                    <w:jc w:val="center"/>
                    <w:rPr>
                      <w:rFonts w:ascii="Times New Roman" w:hAnsi="Times New Roman"/>
                      <w:color w:val="000000"/>
                    </w:rPr>
                  </w:pPr>
                  <w:r w:rsidRPr="00EA0A4F">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5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w:txbxContent>
                <w:p w:rsidR="001533CB" w:rsidRPr="00EA0A4F" w:rsidRDefault="001533CB" w:rsidP="004E55F6">
                  <w:pPr>
                    <w:spacing w:line="240" w:lineRule="auto"/>
                    <w:jc w:val="center"/>
                    <w:rPr>
                      <w:rFonts w:ascii="Times New Roman" w:hAnsi="Times New Roman"/>
                      <w:color w:val="000000"/>
                    </w:rPr>
                  </w:pPr>
                  <w:r w:rsidRPr="00EA0A4F">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w:txbxContent>
                <w:p w:rsidR="001533CB" w:rsidRPr="00EA0A4F" w:rsidRDefault="001533CB" w:rsidP="004E55F6">
                  <w:pPr>
                    <w:spacing w:line="240" w:lineRule="auto"/>
                    <w:jc w:val="center"/>
                    <w:rPr>
                      <w:rFonts w:ascii="Times New Roman" w:hAnsi="Times New Roman"/>
                      <w:color w:val="000000"/>
                    </w:rPr>
                  </w:pPr>
                  <w:r w:rsidRPr="00EA0A4F">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4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Pr>
          <w:noProof/>
          <w:lang w:eastAsia="ru-RU"/>
        </w:rPr>
        <w:pict>
          <v:rect id="Прямоугольник 30" o:spid="_x0000_s1082" style="position:absolute;margin-left:47.3pt;margin-top:250.1pt;width:413.95pt;height:35.1pt;z-index: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1533CB" w:rsidRPr="00EA0A4F" w:rsidRDefault="001533CB" w:rsidP="004E55F6">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Pr>
          <w:noProof/>
          <w:lang w:eastAsia="ru-RU"/>
        </w:rPr>
        <w:pict>
          <v:rect id="Прямоугольник 44" o:spid="_x0000_s1084" style="position:absolute;margin-left:91.5pt;margin-top:212.3pt;width:348.85pt;height:25.7pt;z-index: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Pr>
          <w:noProof/>
          <w:lang w:eastAsia="ru-RU"/>
        </w:rPr>
        <w:pict>
          <v:rect id="Прямоугольник 45" o:spid="_x0000_s1086" style="position:absolute;margin-left:236.35pt;margin-top:135.3pt;width:237.6pt;height:61.7pt;z-index:4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Pr>
          <w:noProof/>
          <w:lang w:eastAsia="ru-RU"/>
        </w:rPr>
        <w:pict>
          <v:shape id="Прямая со стрелкой 64" o:spid="_x0000_s1089" type="#_x0000_t32" style="position:absolute;margin-left:73.45pt;margin-top:86.4pt;width:131.65pt;height:39.05pt;flip:x;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noProof/>
          <w:lang w:eastAsia="ru-RU"/>
        </w:rPr>
        <w:pict>
          <v:rect id="Прямоугольник 65" o:spid="_x0000_s1090" style="position:absolute;margin-left:290pt;margin-top:96.2pt;width:171.6pt;height:22.8pt;z-index: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w:txbxContent>
                <w:p w:rsidR="001533CB" w:rsidRPr="00EA0A4F" w:rsidRDefault="001533CB" w:rsidP="004E55F6">
                  <w:pPr>
                    <w:jc w:val="center"/>
                    <w:rPr>
                      <w:rFonts w:ascii="Times New Roman" w:hAnsi="Times New Roman"/>
                      <w:color w:val="000000"/>
                      <w:sz w:val="24"/>
                      <w:szCs w:val="24"/>
                    </w:rPr>
                  </w:pPr>
                  <w:r w:rsidRPr="00EA0A4F">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w:txbxContent>
                <w:p w:rsidR="001533CB" w:rsidRPr="00EA0A4F" w:rsidRDefault="001533CB" w:rsidP="004E55F6">
                  <w:pPr>
                    <w:jc w:val="center"/>
                    <w:rPr>
                      <w:rFonts w:ascii="Times New Roman" w:hAnsi="Times New Roman"/>
                      <w:color w:val="000000"/>
                      <w:sz w:val="24"/>
                      <w:szCs w:val="24"/>
                    </w:rPr>
                  </w:pPr>
                  <w:r w:rsidRPr="00EA0A4F">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Pr>
          <w:noProof/>
          <w:lang w:eastAsia="ru-RU"/>
        </w:rPr>
        <w:pict>
          <v:rect id="Прямоугольник 69" o:spid="_x0000_s1094" style="position:absolute;margin-left:-37.95pt;margin-top:5pt;width:512.4pt;height:27.4pt;z-index: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Pr="00F373E9" w:rsidRDefault="001533CB" w:rsidP="004E55F6"/>
    <w:p w:rsidR="001533CB" w:rsidRDefault="00197F6A" w:rsidP="004E55F6">
      <w:pPr>
        <w:tabs>
          <w:tab w:val="left" w:pos="1251"/>
        </w:tabs>
      </w:pPr>
      <w:r>
        <w:rPr>
          <w:noProof/>
          <w:lang w:eastAsia="ru-RU"/>
        </w:rPr>
        <w:pict>
          <v:shape id="Прямая со стрелкой 70" o:spid="_x0000_s1095" type="#_x0000_t32" style="position:absolute;margin-left:221.8pt;margin-top:37.5pt;width:0;height:13.75pt;z-index: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v:stroke endarrow="open"/>
          </v:shape>
        </w:pict>
      </w:r>
    </w:p>
    <w:p w:rsidR="001533CB" w:rsidRDefault="00197F6A" w:rsidP="004E55F6">
      <w:pPr>
        <w:tabs>
          <w:tab w:val="left" w:pos="1251"/>
        </w:tabs>
      </w:pPr>
      <w:r>
        <w:rPr>
          <w:noProof/>
          <w:lang w:eastAsia="ru-RU"/>
        </w:rPr>
        <w:pict>
          <v:shape id="Прямая со стрелкой 71" o:spid="_x0000_s1096" type="#_x0000_t32" style="position:absolute;margin-left:227.55pt;margin-top:21.25pt;width:0;height:20.55pt;z-index: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r>
        <w:rPr>
          <w:noProof/>
          <w:lang w:eastAsia="ru-RU"/>
        </w:rPr>
        <w:pict>
          <v:shape id="Стрелка вниз 72" o:spid="_x0000_s1097" type="#_x0000_t67" style="position:absolute;margin-left:172.2pt;margin-top:-3.95pt;width:108.85pt;height:24.85pt;z-index: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weight="3pt"/>
        </w:pict>
      </w:r>
    </w:p>
    <w:p w:rsidR="001533CB" w:rsidRDefault="00197F6A" w:rsidP="004E55F6">
      <w:pPr>
        <w:tabs>
          <w:tab w:val="left" w:pos="1251"/>
        </w:tabs>
      </w:pPr>
      <w:r>
        <w:rPr>
          <w:noProof/>
          <w:lang w:eastAsia="ru-RU"/>
        </w:rPr>
        <w:pict>
          <v:rect id="Прямоугольник 74" o:spid="_x0000_s1098" style="position:absolute;margin-left:-38.75pt;margin-top:149.3pt;width:498.15pt;height:39.45pt;z-index: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w:txbxContent>
                <w:p w:rsidR="001533CB" w:rsidRPr="00EA0A4F" w:rsidRDefault="001533CB" w:rsidP="004E55F6">
                  <w:pPr>
                    <w:spacing w:after="0" w:line="240" w:lineRule="auto"/>
                    <w:jc w:val="center"/>
                    <w:rPr>
                      <w:rFonts w:ascii="Times New Roman" w:hAnsi="Times New Roman"/>
                      <w:color w:val="000000"/>
                      <w:sz w:val="24"/>
                      <w:szCs w:val="24"/>
                    </w:rPr>
                  </w:pPr>
                  <w:r w:rsidRPr="00EA0A4F">
                    <w:rPr>
                      <w:rFonts w:ascii="Times New Roman" w:hAnsi="Times New Roman"/>
                      <w:color w:val="000000"/>
                      <w:sz w:val="24"/>
                      <w:szCs w:val="24"/>
                    </w:rPr>
                    <w:t>В случае уклонения победителя аукциона от заключения договора, принятие мерпредусмотренныех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7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w:txbxContent>
                <w:p w:rsidR="001533CB" w:rsidRPr="00EA0A4F" w:rsidRDefault="001533CB" w:rsidP="004E55F6">
                  <w:pPr>
                    <w:spacing w:line="240" w:lineRule="auto"/>
                    <w:jc w:val="center"/>
                    <w:rPr>
                      <w:rFonts w:ascii="Times New Roman" w:hAnsi="Times New Roman"/>
                      <w:color w:val="000000"/>
                      <w:sz w:val="24"/>
                      <w:szCs w:val="24"/>
                    </w:rPr>
                  </w:pPr>
                  <w:r w:rsidRPr="00EA0A4F">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1533CB" w:rsidRDefault="001533CB" w:rsidP="004E55F6">
      <w:pPr>
        <w:tabs>
          <w:tab w:val="left" w:pos="1251"/>
        </w:tabs>
      </w:pPr>
    </w:p>
    <w:p w:rsidR="001533CB" w:rsidRDefault="00197F6A" w:rsidP="004E55F6">
      <w:pPr>
        <w:tabs>
          <w:tab w:val="left" w:pos="1251"/>
        </w:tabs>
      </w:pPr>
      <w:r>
        <w:rPr>
          <w:noProof/>
          <w:lang w:eastAsia="ru-RU"/>
        </w:rPr>
        <w:pict>
          <v:shape id="Прямая со стрелкой 76" o:spid="_x0000_s1101" type="#_x0000_t32" style="position:absolute;margin-left:227.3pt;margin-top:3.8pt;width:0;height:20.55pt;z-index: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v:stroke endarrow="open"/>
          </v:shape>
        </w:pict>
      </w:r>
    </w:p>
    <w:p w:rsidR="001533CB" w:rsidRDefault="001533CB" w:rsidP="004E55F6">
      <w:pPr>
        <w:tabs>
          <w:tab w:val="left" w:pos="1251"/>
        </w:tabs>
      </w:pPr>
    </w:p>
    <w:p w:rsidR="001533CB" w:rsidRDefault="001533CB" w:rsidP="004E55F6">
      <w:pPr>
        <w:tabs>
          <w:tab w:val="left" w:pos="1251"/>
        </w:tabs>
      </w:pPr>
    </w:p>
    <w:p w:rsidR="001533CB" w:rsidRDefault="00197F6A" w:rsidP="004E55F6">
      <w:pPr>
        <w:tabs>
          <w:tab w:val="left" w:pos="1251"/>
        </w:tabs>
      </w:pPr>
      <w:r>
        <w:rPr>
          <w:noProof/>
          <w:lang w:eastAsia="ru-RU"/>
        </w:rPr>
        <w:pict>
          <v:shape id="Прямая со стрелкой 73" o:spid="_x0000_s1102" type="#_x0000_t32" style="position:absolute;margin-left:230.15pt;margin-top:1.75pt;width:0;height:20.55pt;z-index: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1533CB" w:rsidRDefault="001533CB" w:rsidP="004E55F6">
      <w:pPr>
        <w:tabs>
          <w:tab w:val="left" w:pos="1251"/>
        </w:tabs>
      </w:pPr>
    </w:p>
    <w:p w:rsidR="001533CB" w:rsidRDefault="001533CB" w:rsidP="004E55F6">
      <w:pPr>
        <w:tabs>
          <w:tab w:val="left" w:pos="1251"/>
        </w:tabs>
      </w:pPr>
    </w:p>
    <w:p w:rsidR="001533CB" w:rsidRPr="00F373E9" w:rsidRDefault="001533CB" w:rsidP="004E55F6">
      <w:pPr>
        <w:tabs>
          <w:tab w:val="left" w:pos="1251"/>
        </w:tabs>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Default="001533CB" w:rsidP="004E55F6">
      <w:pPr>
        <w:rPr>
          <w:lang w:eastAsia="ru-RU"/>
        </w:rPr>
      </w:pPr>
    </w:p>
    <w:p w:rsidR="001533CB" w:rsidRPr="004E55F6" w:rsidRDefault="001533CB" w:rsidP="004E55F6">
      <w:pPr>
        <w:rPr>
          <w:lang w:eastAsia="ru-RU"/>
        </w:rPr>
      </w:pPr>
      <w:bookmarkStart w:id="3" w:name="_GoBack"/>
      <w:bookmarkEnd w:id="3"/>
    </w:p>
    <w:sectPr w:rsidR="001533CB"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91" w:rsidRDefault="00110D91" w:rsidP="00651D53">
      <w:pPr>
        <w:spacing w:after="0" w:line="240" w:lineRule="auto"/>
      </w:pPr>
      <w:r>
        <w:separator/>
      </w:r>
    </w:p>
  </w:endnote>
  <w:endnote w:type="continuationSeparator" w:id="1">
    <w:p w:rsidR="00110D91" w:rsidRDefault="00110D91"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91" w:rsidRDefault="00110D91" w:rsidP="00651D53">
      <w:pPr>
        <w:spacing w:after="0" w:line="240" w:lineRule="auto"/>
      </w:pPr>
      <w:r>
        <w:separator/>
      </w:r>
    </w:p>
  </w:footnote>
  <w:footnote w:type="continuationSeparator" w:id="1">
    <w:p w:rsidR="00110D91" w:rsidRDefault="00110D91"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D407047"/>
    <w:multiLevelType w:val="hybridMultilevel"/>
    <w:tmpl w:val="AE92C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1">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2">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3">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9">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40">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4">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3"/>
  </w:num>
  <w:num w:numId="3">
    <w:abstractNumId w:val="6"/>
  </w:num>
  <w:num w:numId="4">
    <w:abstractNumId w:val="48"/>
  </w:num>
  <w:num w:numId="5">
    <w:abstractNumId w:val="17"/>
  </w:num>
  <w:num w:numId="6">
    <w:abstractNumId w:val="35"/>
  </w:num>
  <w:num w:numId="7">
    <w:abstractNumId w:val="32"/>
  </w:num>
  <w:num w:numId="8">
    <w:abstractNumId w:val="8"/>
  </w:num>
  <w:num w:numId="9">
    <w:abstractNumId w:val="0"/>
  </w:num>
  <w:num w:numId="10">
    <w:abstractNumId w:val="49"/>
  </w:num>
  <w:num w:numId="11">
    <w:abstractNumId w:val="10"/>
  </w:num>
  <w:num w:numId="12">
    <w:abstractNumId w:val="13"/>
  </w:num>
  <w:num w:numId="13">
    <w:abstractNumId w:val="20"/>
  </w:num>
  <w:num w:numId="14">
    <w:abstractNumId w:val="46"/>
  </w:num>
  <w:num w:numId="15">
    <w:abstractNumId w:val="44"/>
  </w:num>
  <w:num w:numId="16">
    <w:abstractNumId w:val="12"/>
  </w:num>
  <w:num w:numId="17">
    <w:abstractNumId w:val="18"/>
  </w:num>
  <w:num w:numId="18">
    <w:abstractNumId w:val="28"/>
  </w:num>
  <w:num w:numId="19">
    <w:abstractNumId w:val="25"/>
  </w:num>
  <w:num w:numId="20">
    <w:abstractNumId w:val="3"/>
  </w:num>
  <w:num w:numId="21">
    <w:abstractNumId w:val="5"/>
  </w:num>
  <w:num w:numId="22">
    <w:abstractNumId w:val="24"/>
  </w:num>
  <w:num w:numId="23">
    <w:abstractNumId w:val="29"/>
  </w:num>
  <w:num w:numId="24">
    <w:abstractNumId w:val="41"/>
  </w:num>
  <w:num w:numId="25">
    <w:abstractNumId w:val="43"/>
  </w:num>
  <w:num w:numId="26">
    <w:abstractNumId w:val="2"/>
  </w:num>
  <w:num w:numId="27">
    <w:abstractNumId w:val="45"/>
  </w:num>
  <w:num w:numId="28">
    <w:abstractNumId w:val="47"/>
  </w:num>
  <w:num w:numId="29">
    <w:abstractNumId w:val="30"/>
  </w:num>
  <w:num w:numId="30">
    <w:abstractNumId w:val="34"/>
  </w:num>
  <w:num w:numId="31">
    <w:abstractNumId w:val="7"/>
  </w:num>
  <w:num w:numId="32">
    <w:abstractNumId w:val="9"/>
  </w:num>
  <w:num w:numId="33">
    <w:abstractNumId w:val="40"/>
  </w:num>
  <w:num w:numId="34">
    <w:abstractNumId w:val="21"/>
  </w:num>
  <w:num w:numId="35">
    <w:abstractNumId w:val="38"/>
  </w:num>
  <w:num w:numId="36">
    <w:abstractNumId w:val="14"/>
  </w:num>
  <w:num w:numId="37">
    <w:abstractNumId w:val="19"/>
  </w:num>
  <w:num w:numId="38">
    <w:abstractNumId w:val="22"/>
  </w:num>
  <w:num w:numId="39">
    <w:abstractNumId w:val="31"/>
  </w:num>
  <w:num w:numId="40">
    <w:abstractNumId w:val="11"/>
  </w:num>
  <w:num w:numId="41">
    <w:abstractNumId w:val="36"/>
  </w:num>
  <w:num w:numId="42">
    <w:abstractNumId w:val="37"/>
  </w:num>
  <w:num w:numId="43">
    <w:abstractNumId w:val="4"/>
  </w:num>
  <w:num w:numId="44">
    <w:abstractNumId w:val="42"/>
  </w:num>
  <w:num w:numId="45">
    <w:abstractNumId w:val="39"/>
  </w:num>
  <w:num w:numId="46">
    <w:abstractNumId w:val="26"/>
  </w:num>
  <w:num w:numId="47">
    <w:abstractNumId w:val="15"/>
  </w:num>
  <w:num w:numId="48">
    <w:abstractNumId w:val="1"/>
  </w:num>
  <w:num w:numId="49">
    <w:abstractNumId w:val="27"/>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46CF"/>
    <w:rsid w:val="00031775"/>
    <w:rsid w:val="0004118E"/>
    <w:rsid w:val="00053B30"/>
    <w:rsid w:val="000646CB"/>
    <w:rsid w:val="00083B14"/>
    <w:rsid w:val="0008435C"/>
    <w:rsid w:val="000A0D39"/>
    <w:rsid w:val="000A1327"/>
    <w:rsid w:val="000A7602"/>
    <w:rsid w:val="000B0348"/>
    <w:rsid w:val="000B1C2D"/>
    <w:rsid w:val="000B3B7B"/>
    <w:rsid w:val="000B5C82"/>
    <w:rsid w:val="000D1FE1"/>
    <w:rsid w:val="000D7053"/>
    <w:rsid w:val="000E556E"/>
    <w:rsid w:val="000E594F"/>
    <w:rsid w:val="000E61AB"/>
    <w:rsid w:val="000F5E56"/>
    <w:rsid w:val="00106A32"/>
    <w:rsid w:val="00110D91"/>
    <w:rsid w:val="00114E01"/>
    <w:rsid w:val="001260D7"/>
    <w:rsid w:val="0013362E"/>
    <w:rsid w:val="001533CB"/>
    <w:rsid w:val="00157DC0"/>
    <w:rsid w:val="00165280"/>
    <w:rsid w:val="00174140"/>
    <w:rsid w:val="00180317"/>
    <w:rsid w:val="0018743F"/>
    <w:rsid w:val="00196F78"/>
    <w:rsid w:val="00197F6A"/>
    <w:rsid w:val="001B02B0"/>
    <w:rsid w:val="001B4685"/>
    <w:rsid w:val="001C2A28"/>
    <w:rsid w:val="001C3568"/>
    <w:rsid w:val="001C61BD"/>
    <w:rsid w:val="001C6D82"/>
    <w:rsid w:val="001D38FB"/>
    <w:rsid w:val="001D7B12"/>
    <w:rsid w:val="001E294F"/>
    <w:rsid w:val="001F5D89"/>
    <w:rsid w:val="002176C3"/>
    <w:rsid w:val="002331E0"/>
    <w:rsid w:val="00250377"/>
    <w:rsid w:val="00255AEF"/>
    <w:rsid w:val="00257559"/>
    <w:rsid w:val="002711A3"/>
    <w:rsid w:val="0027484E"/>
    <w:rsid w:val="0028066A"/>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73255"/>
    <w:rsid w:val="00392C71"/>
    <w:rsid w:val="003C0415"/>
    <w:rsid w:val="003C1213"/>
    <w:rsid w:val="003D044C"/>
    <w:rsid w:val="003D5E37"/>
    <w:rsid w:val="00400F46"/>
    <w:rsid w:val="004019F0"/>
    <w:rsid w:val="00406A43"/>
    <w:rsid w:val="0041510E"/>
    <w:rsid w:val="00420D13"/>
    <w:rsid w:val="00425D19"/>
    <w:rsid w:val="00435CA7"/>
    <w:rsid w:val="004366B9"/>
    <w:rsid w:val="00453FA6"/>
    <w:rsid w:val="004863B5"/>
    <w:rsid w:val="004B455A"/>
    <w:rsid w:val="004B6631"/>
    <w:rsid w:val="004B757D"/>
    <w:rsid w:val="004B7B00"/>
    <w:rsid w:val="004C7A73"/>
    <w:rsid w:val="004E55F6"/>
    <w:rsid w:val="00501EE3"/>
    <w:rsid w:val="005020C6"/>
    <w:rsid w:val="005302D2"/>
    <w:rsid w:val="00530EEA"/>
    <w:rsid w:val="00546621"/>
    <w:rsid w:val="0055236C"/>
    <w:rsid w:val="00560FA8"/>
    <w:rsid w:val="00574BF7"/>
    <w:rsid w:val="005752FF"/>
    <w:rsid w:val="00577558"/>
    <w:rsid w:val="00587456"/>
    <w:rsid w:val="00592974"/>
    <w:rsid w:val="00595072"/>
    <w:rsid w:val="005A68CF"/>
    <w:rsid w:val="005B2EB9"/>
    <w:rsid w:val="005B334D"/>
    <w:rsid w:val="005C49B4"/>
    <w:rsid w:val="005C74FD"/>
    <w:rsid w:val="005D0115"/>
    <w:rsid w:val="005D2DD8"/>
    <w:rsid w:val="005E5F2F"/>
    <w:rsid w:val="006019C1"/>
    <w:rsid w:val="0061498A"/>
    <w:rsid w:val="00623C25"/>
    <w:rsid w:val="0063099C"/>
    <w:rsid w:val="006315BC"/>
    <w:rsid w:val="00637972"/>
    <w:rsid w:val="00651D53"/>
    <w:rsid w:val="00655228"/>
    <w:rsid w:val="00656DCA"/>
    <w:rsid w:val="00670D58"/>
    <w:rsid w:val="00677618"/>
    <w:rsid w:val="00683194"/>
    <w:rsid w:val="00695DF6"/>
    <w:rsid w:val="006979F1"/>
    <w:rsid w:val="006B0529"/>
    <w:rsid w:val="006C6DD1"/>
    <w:rsid w:val="006E258B"/>
    <w:rsid w:val="006F0302"/>
    <w:rsid w:val="006F4243"/>
    <w:rsid w:val="00706E31"/>
    <w:rsid w:val="00711C51"/>
    <w:rsid w:val="00713544"/>
    <w:rsid w:val="00723FED"/>
    <w:rsid w:val="007255C5"/>
    <w:rsid w:val="007310BD"/>
    <w:rsid w:val="007316CD"/>
    <w:rsid w:val="007348E6"/>
    <w:rsid w:val="00735411"/>
    <w:rsid w:val="00745B10"/>
    <w:rsid w:val="007470EF"/>
    <w:rsid w:val="00747BF3"/>
    <w:rsid w:val="00751670"/>
    <w:rsid w:val="007768A6"/>
    <w:rsid w:val="00783CD8"/>
    <w:rsid w:val="007A757E"/>
    <w:rsid w:val="007B26FA"/>
    <w:rsid w:val="007B2BFC"/>
    <w:rsid w:val="007B2C75"/>
    <w:rsid w:val="007C67D2"/>
    <w:rsid w:val="007D47CD"/>
    <w:rsid w:val="007E15B1"/>
    <w:rsid w:val="007F1EB6"/>
    <w:rsid w:val="007F38D5"/>
    <w:rsid w:val="007F4EE6"/>
    <w:rsid w:val="00822DC5"/>
    <w:rsid w:val="0084155A"/>
    <w:rsid w:val="00862C63"/>
    <w:rsid w:val="008701F9"/>
    <w:rsid w:val="00871E80"/>
    <w:rsid w:val="008728EB"/>
    <w:rsid w:val="00877A7B"/>
    <w:rsid w:val="008813DD"/>
    <w:rsid w:val="00883ED6"/>
    <w:rsid w:val="00886115"/>
    <w:rsid w:val="008C644F"/>
    <w:rsid w:val="008D2AB0"/>
    <w:rsid w:val="008D60D4"/>
    <w:rsid w:val="008F4C88"/>
    <w:rsid w:val="009049C6"/>
    <w:rsid w:val="00905D11"/>
    <w:rsid w:val="009071C6"/>
    <w:rsid w:val="0092153D"/>
    <w:rsid w:val="00921C82"/>
    <w:rsid w:val="0092760E"/>
    <w:rsid w:val="009446C0"/>
    <w:rsid w:val="009447A8"/>
    <w:rsid w:val="0095104B"/>
    <w:rsid w:val="00957119"/>
    <w:rsid w:val="009669A5"/>
    <w:rsid w:val="00967E26"/>
    <w:rsid w:val="00976619"/>
    <w:rsid w:val="00982C0E"/>
    <w:rsid w:val="009A6F28"/>
    <w:rsid w:val="009C0350"/>
    <w:rsid w:val="009C5253"/>
    <w:rsid w:val="009D0745"/>
    <w:rsid w:val="009E28DF"/>
    <w:rsid w:val="009E4C07"/>
    <w:rsid w:val="009E5CD9"/>
    <w:rsid w:val="009F556D"/>
    <w:rsid w:val="00A00D11"/>
    <w:rsid w:val="00A028D3"/>
    <w:rsid w:val="00A0377E"/>
    <w:rsid w:val="00A054C2"/>
    <w:rsid w:val="00A05B99"/>
    <w:rsid w:val="00A07DF3"/>
    <w:rsid w:val="00A12481"/>
    <w:rsid w:val="00A30230"/>
    <w:rsid w:val="00A3664A"/>
    <w:rsid w:val="00A40E20"/>
    <w:rsid w:val="00A42D5C"/>
    <w:rsid w:val="00A475E8"/>
    <w:rsid w:val="00A56F78"/>
    <w:rsid w:val="00A63BB5"/>
    <w:rsid w:val="00A70849"/>
    <w:rsid w:val="00A725BC"/>
    <w:rsid w:val="00A93BCA"/>
    <w:rsid w:val="00A95992"/>
    <w:rsid w:val="00AA4BF1"/>
    <w:rsid w:val="00AB0003"/>
    <w:rsid w:val="00AB47CE"/>
    <w:rsid w:val="00AB6F56"/>
    <w:rsid w:val="00AC00A1"/>
    <w:rsid w:val="00AC170A"/>
    <w:rsid w:val="00AC4D22"/>
    <w:rsid w:val="00AC5B07"/>
    <w:rsid w:val="00AD0A38"/>
    <w:rsid w:val="00AE5A15"/>
    <w:rsid w:val="00AF527A"/>
    <w:rsid w:val="00B03817"/>
    <w:rsid w:val="00B1495B"/>
    <w:rsid w:val="00B15897"/>
    <w:rsid w:val="00B2376D"/>
    <w:rsid w:val="00B237BE"/>
    <w:rsid w:val="00B32669"/>
    <w:rsid w:val="00B43464"/>
    <w:rsid w:val="00B72FA1"/>
    <w:rsid w:val="00B75EB8"/>
    <w:rsid w:val="00B80DAC"/>
    <w:rsid w:val="00B9506E"/>
    <w:rsid w:val="00B97C35"/>
    <w:rsid w:val="00BA2A96"/>
    <w:rsid w:val="00BC0915"/>
    <w:rsid w:val="00BE2783"/>
    <w:rsid w:val="00BE31FE"/>
    <w:rsid w:val="00BF42A6"/>
    <w:rsid w:val="00C002C6"/>
    <w:rsid w:val="00C11AB3"/>
    <w:rsid w:val="00C150A7"/>
    <w:rsid w:val="00C16E30"/>
    <w:rsid w:val="00C221E8"/>
    <w:rsid w:val="00C3393E"/>
    <w:rsid w:val="00C43247"/>
    <w:rsid w:val="00C4726E"/>
    <w:rsid w:val="00C713C7"/>
    <w:rsid w:val="00C75B9A"/>
    <w:rsid w:val="00C76EE6"/>
    <w:rsid w:val="00C837FE"/>
    <w:rsid w:val="00C96809"/>
    <w:rsid w:val="00C96972"/>
    <w:rsid w:val="00C97A98"/>
    <w:rsid w:val="00CA3D19"/>
    <w:rsid w:val="00CA57B9"/>
    <w:rsid w:val="00CA6D04"/>
    <w:rsid w:val="00CB0752"/>
    <w:rsid w:val="00CC0C7A"/>
    <w:rsid w:val="00CC270F"/>
    <w:rsid w:val="00CE5006"/>
    <w:rsid w:val="00CE52F4"/>
    <w:rsid w:val="00CF058D"/>
    <w:rsid w:val="00D04537"/>
    <w:rsid w:val="00D06768"/>
    <w:rsid w:val="00D14B2A"/>
    <w:rsid w:val="00D261EF"/>
    <w:rsid w:val="00D47767"/>
    <w:rsid w:val="00D5239F"/>
    <w:rsid w:val="00D56534"/>
    <w:rsid w:val="00D745C2"/>
    <w:rsid w:val="00D80A15"/>
    <w:rsid w:val="00DC02A4"/>
    <w:rsid w:val="00DC069E"/>
    <w:rsid w:val="00DC11E2"/>
    <w:rsid w:val="00DD3836"/>
    <w:rsid w:val="00DD4448"/>
    <w:rsid w:val="00DE4C23"/>
    <w:rsid w:val="00E05787"/>
    <w:rsid w:val="00E139E9"/>
    <w:rsid w:val="00E14240"/>
    <w:rsid w:val="00E343D9"/>
    <w:rsid w:val="00E36BDA"/>
    <w:rsid w:val="00E40B03"/>
    <w:rsid w:val="00E40FC4"/>
    <w:rsid w:val="00E46235"/>
    <w:rsid w:val="00E56BEF"/>
    <w:rsid w:val="00E57451"/>
    <w:rsid w:val="00E622CA"/>
    <w:rsid w:val="00E643E5"/>
    <w:rsid w:val="00E729DE"/>
    <w:rsid w:val="00E83F1A"/>
    <w:rsid w:val="00EA0A4F"/>
    <w:rsid w:val="00EA1D3C"/>
    <w:rsid w:val="00EC3E6B"/>
    <w:rsid w:val="00EE51AA"/>
    <w:rsid w:val="00EE7663"/>
    <w:rsid w:val="00EF0971"/>
    <w:rsid w:val="00EF7DD1"/>
    <w:rsid w:val="00F05809"/>
    <w:rsid w:val="00F12D0D"/>
    <w:rsid w:val="00F16AE5"/>
    <w:rsid w:val="00F26070"/>
    <w:rsid w:val="00F34634"/>
    <w:rsid w:val="00F373E9"/>
    <w:rsid w:val="00F41767"/>
    <w:rsid w:val="00F64025"/>
    <w:rsid w:val="00F663D7"/>
    <w:rsid w:val="00F73C6E"/>
    <w:rsid w:val="00F77376"/>
    <w:rsid w:val="00F80329"/>
    <w:rsid w:val="00F84B14"/>
    <w:rsid w:val="00F86167"/>
    <w:rsid w:val="00F97E18"/>
    <w:rsid w:val="00FB5C62"/>
    <w:rsid w:val="00FC2A1B"/>
    <w:rsid w:val="00FD4FE0"/>
    <w:rsid w:val="00FE13DF"/>
    <w:rsid w:val="00FE4661"/>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31" type="connector" idref="#Прямая со стрелкой 5"/>
        <o:r id="V:Rule32" type="connector" idref="#Прямая со стрелкой 48"/>
        <o:r id="V:Rule33" type="connector" idref="#Прямая со стрелкой 68"/>
        <o:r id="V:Rule34" type="connector" idref="#Прямая со стрелкой 57"/>
        <o:r id="V:Rule35" type="connector" idref="#Прямая со стрелкой 73"/>
        <o:r id="V:Rule36" type="connector" idref="#Соединительная линия уступом 25"/>
        <o:r id="V:Rule37" type="connector" idref="#Прямая со стрелкой 31"/>
        <o:r id="V:Rule38" type="connector" idref="#Прямая со стрелкой 52"/>
        <o:r id="V:Rule39" type="connector" idref="#Прямая со стрелкой 59"/>
        <o:r id="V:Rule40" type="connector" idref="#Прямая со стрелкой 29"/>
        <o:r id="V:Rule41" type="connector" idref="#Прямая со стрелкой 76"/>
        <o:r id="V:Rule42" type="connector" idref="#Прямая со стрелкой 70"/>
        <o:r id="V:Rule43" type="connector" idref="#Соединительная линия уступом 14"/>
        <o:r id="V:Rule44" type="connector" idref="#Прямая со стрелкой 53"/>
        <o:r id="V:Rule45" type="connector" idref="#Прямая со стрелкой 56"/>
        <o:r id="V:Rule46" type="connector" idref="#Прямая со стрелкой 24"/>
        <o:r id="V:Rule47" type="connector" idref="#Прямая со стрелкой 9"/>
        <o:r id="V:Rule48" type="connector" idref="#Прямая со стрелкой 38"/>
        <o:r id="V:Rule49" type="connector" idref="#Прямая со стрелкой 43"/>
        <o:r id="V:Rule50" type="connector" idref="#Прямая со стрелкой 32"/>
        <o:r id="V:Rule51" type="connector" idref="#Прямая со стрелкой 39"/>
        <o:r id="V:Rule52" type="connector" idref="#Прямая со стрелкой 71"/>
        <o:r id="V:Rule53" type="connector" idref="#Прямая со стрелкой 64"/>
        <o:r id="V:Rule54" type="connector" idref="#Прямая со стрелкой 55"/>
        <o:r id="V:Rule55" type="connector" idref="#Прямая со стрелкой 50"/>
        <o:r id="V:Rule56" type="connector" idref="#Прямая со стрелкой 63"/>
        <o:r id="V:Rule57" type="connector" idref="#Соединительная линия уступом 40"/>
        <o:r id="V:Rule58" type="connector" idref="#Прямая со стрелкой 18"/>
        <o:r id="V:Rule59" type="connector" idref="#Прямая со стрелкой 54"/>
        <o:r id="V:Rule60"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szCs w:val="22"/>
      <w:lang w:eastAsia="ru-RU" w:bidi="ar-SA"/>
    </w:rPr>
  </w:style>
  <w:style w:type="paragraph" w:styleId="a4">
    <w:name w:val="footnote text"/>
    <w:basedOn w:val="a"/>
    <w:link w:val="a5"/>
    <w:uiPriority w:val="99"/>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szCs w:val="20"/>
      <w:lang w:eastAsia="ru-RU"/>
    </w:rPr>
  </w:style>
  <w:style w:type="character" w:styleId="a6">
    <w:name w:val="footnote reference"/>
    <w:basedOn w:val="a0"/>
    <w:uiPriority w:val="99"/>
    <w:rsid w:val="00651D53"/>
    <w:rPr>
      <w:rFonts w:cs="Times New Roman"/>
      <w:vertAlign w:val="superscript"/>
    </w:rPr>
  </w:style>
  <w:style w:type="paragraph" w:customStyle="1" w:styleId="1">
    <w:name w:val="1Орган_ПР"/>
    <w:basedOn w:val="a"/>
    <w:link w:val="10"/>
    <w:uiPriority w:val="99"/>
    <w:rsid w:val="00AB6F56"/>
    <w:pPr>
      <w:snapToGrid w:val="0"/>
      <w:spacing w:after="0" w:line="240" w:lineRule="auto"/>
      <w:jc w:val="center"/>
    </w:pPr>
    <w:rPr>
      <w:rFonts w:ascii="Arial" w:hAnsi="Arial"/>
      <w:b/>
      <w:caps/>
      <w:sz w:val="28"/>
      <w:szCs w:val="20"/>
      <w:lang w:eastAsia="ar-SA"/>
    </w:rPr>
  </w:style>
  <w:style w:type="character" w:customStyle="1" w:styleId="10">
    <w:name w:val="1Орган_ПР Знак"/>
    <w:link w:val="1"/>
    <w:uiPriority w:val="99"/>
    <w:locked/>
    <w:rsid w:val="00AB6F56"/>
    <w:rPr>
      <w:rFonts w:ascii="Arial" w:hAnsi="Arial"/>
      <w:b/>
      <w:caps/>
      <w:sz w:val="28"/>
      <w:lang w:val="ru-RU" w:eastAsia="ar-SA" w:bidi="ar-SA"/>
    </w:rPr>
  </w:style>
  <w:style w:type="paragraph" w:customStyle="1" w:styleId="2">
    <w:name w:val="2Название"/>
    <w:basedOn w:val="a"/>
    <w:link w:val="20"/>
    <w:uiPriority w:val="99"/>
    <w:rsid w:val="00AB6F56"/>
    <w:pPr>
      <w:spacing w:after="0" w:line="240" w:lineRule="auto"/>
      <w:ind w:right="4536"/>
      <w:jc w:val="both"/>
    </w:pPr>
    <w:rPr>
      <w:rFonts w:ascii="Arial" w:hAnsi="Arial"/>
      <w:b/>
      <w:sz w:val="28"/>
      <w:szCs w:val="20"/>
      <w:lang w:eastAsia="ar-SA"/>
    </w:rPr>
  </w:style>
  <w:style w:type="character" w:customStyle="1" w:styleId="20">
    <w:name w:val="2Название Знак"/>
    <w:link w:val="2"/>
    <w:uiPriority w:val="99"/>
    <w:locked/>
    <w:rsid w:val="00AB6F56"/>
    <w:rPr>
      <w:rFonts w:ascii="Arial" w:hAnsi="Arial"/>
      <w:b/>
      <w:sz w:val="28"/>
      <w:lang w:val="ru-RU" w:eastAsia="ar-SA" w:bidi="ar-SA"/>
    </w:rPr>
  </w:style>
  <w:style w:type="character" w:styleId="a7">
    <w:name w:val="Hyperlink"/>
    <w:basedOn w:val="a0"/>
    <w:uiPriority w:val="99"/>
    <w:rsid w:val="006F4243"/>
    <w:rPr>
      <w:color w:val="0000FF"/>
      <w:u w:val="single"/>
    </w:rPr>
  </w:style>
  <w:style w:type="character" w:customStyle="1" w:styleId="a8">
    <w:name w:val="Основной текст_"/>
    <w:basedOn w:val="a0"/>
    <w:link w:val="11"/>
    <w:rsid w:val="00A42D5C"/>
    <w:rPr>
      <w:sz w:val="26"/>
      <w:szCs w:val="26"/>
      <w:shd w:val="clear" w:color="auto" w:fill="FFFFFF"/>
    </w:rPr>
  </w:style>
  <w:style w:type="paragraph" w:customStyle="1" w:styleId="11">
    <w:name w:val="Основной текст1"/>
    <w:basedOn w:val="a"/>
    <w:link w:val="a8"/>
    <w:rsid w:val="00A42D5C"/>
    <w:pPr>
      <w:widowControl w:val="0"/>
      <w:shd w:val="clear" w:color="auto" w:fill="FFFFFF"/>
      <w:spacing w:after="0" w:line="322" w:lineRule="exact"/>
      <w:jc w:val="center"/>
    </w:pPr>
    <w:rPr>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ovka.rossoshmr.ru" TargetMode="External"/><Relationship Id="rId3" Type="http://schemas.openxmlformats.org/officeDocument/2006/relationships/settings" Target="settings.xml"/><Relationship Id="rId7" Type="http://schemas.openxmlformats.org/officeDocument/2006/relationships/hyperlink" Target="http://popovka.rossosh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5185</TotalTime>
  <Pages>41</Pages>
  <Words>12818</Words>
  <Characters>73067</Characters>
  <Application>Microsoft Office Word</Application>
  <DocSecurity>0</DocSecurity>
  <Lines>608</Lines>
  <Paragraphs>171</Paragraphs>
  <ScaleCrop>false</ScaleCrop>
  <Company/>
  <LinksUpToDate>false</LinksUpToDate>
  <CharactersWithSpaces>85714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78</cp:revision>
  <dcterms:created xsi:type="dcterms:W3CDTF">2015-09-17T11:40:00Z</dcterms:created>
  <dcterms:modified xsi:type="dcterms:W3CDTF">2016-01-29T08:08:00Z</dcterms:modified>
</cp:coreProperties>
</file>